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ECC" w:rsidRPr="004A1592" w:rsidRDefault="007B4ECC" w:rsidP="004A1592">
      <w:pPr>
        <w:spacing w:after="240" w:line="276" w:lineRule="auto"/>
        <w:jc w:val="center"/>
        <w:rPr>
          <w:rFonts w:asciiTheme="minorHAnsi" w:hAnsiTheme="minorHAnsi" w:cs="Calibri"/>
          <w:b/>
          <w:szCs w:val="24"/>
        </w:rPr>
      </w:pPr>
      <w:r w:rsidRPr="004A1592">
        <w:rPr>
          <w:rFonts w:asciiTheme="minorHAnsi" w:hAnsiTheme="minorHAnsi" w:cs="Calibri"/>
          <w:b/>
          <w:szCs w:val="24"/>
        </w:rPr>
        <w:t xml:space="preserve">CONSTITUTION OF </w:t>
      </w:r>
      <w:r w:rsidR="00E53929" w:rsidRPr="004A1592">
        <w:rPr>
          <w:rFonts w:asciiTheme="minorHAnsi" w:hAnsiTheme="minorHAnsi" w:cs="Calibri"/>
          <w:b/>
          <w:szCs w:val="24"/>
        </w:rPr>
        <w:t>______ [insert name] ______</w:t>
      </w:r>
    </w:p>
    <w:p w:rsidR="007B4ECC" w:rsidRPr="004A1592" w:rsidRDefault="007B4ECC" w:rsidP="004A1592">
      <w:pPr>
        <w:spacing w:after="240" w:line="276" w:lineRule="auto"/>
        <w:jc w:val="center"/>
        <w:rPr>
          <w:rFonts w:asciiTheme="minorHAnsi" w:hAnsiTheme="minorHAnsi" w:cs="Calibri"/>
          <w:szCs w:val="24"/>
        </w:rPr>
      </w:pPr>
      <w:r w:rsidRPr="004A1592">
        <w:rPr>
          <w:rFonts w:asciiTheme="minorHAnsi" w:hAnsiTheme="minorHAnsi" w:cs="Calibri"/>
          <w:szCs w:val="24"/>
        </w:rPr>
        <w:t>(Dated</w:t>
      </w:r>
      <w:r w:rsidRPr="004A1592">
        <w:rPr>
          <w:rFonts w:asciiTheme="minorHAnsi" w:hAnsiTheme="minorHAnsi" w:cs="Calibri"/>
          <w:b/>
          <w:szCs w:val="24"/>
        </w:rPr>
        <w:t>_</w:t>
      </w:r>
      <w:r w:rsidR="004A1592" w:rsidRPr="004A1592">
        <w:rPr>
          <w:rFonts w:asciiTheme="minorHAnsi" w:hAnsiTheme="minorHAnsi" w:cs="Calibri"/>
          <w:b/>
          <w:szCs w:val="24"/>
        </w:rPr>
        <w:t>_</w:t>
      </w:r>
      <w:proofErr w:type="gramStart"/>
      <w:r w:rsidR="004A1592" w:rsidRPr="004A1592">
        <w:rPr>
          <w:rFonts w:asciiTheme="minorHAnsi" w:hAnsiTheme="minorHAnsi" w:cs="Calibri"/>
          <w:b/>
          <w:szCs w:val="24"/>
        </w:rPr>
        <w:t>_[</w:t>
      </w:r>
      <w:proofErr w:type="gramEnd"/>
      <w:r w:rsidR="004A1592" w:rsidRPr="004A1592">
        <w:rPr>
          <w:rFonts w:asciiTheme="minorHAnsi" w:hAnsiTheme="minorHAnsi" w:cs="Calibri"/>
          <w:b/>
          <w:szCs w:val="24"/>
        </w:rPr>
        <w:t>insert date]_______</w:t>
      </w:r>
      <w:r w:rsidRPr="004A1592">
        <w:rPr>
          <w:rFonts w:asciiTheme="minorHAnsi" w:hAnsiTheme="minorHAnsi" w:cs="Calibri"/>
          <w:szCs w:val="24"/>
        </w:rPr>
        <w:t>)</w:t>
      </w:r>
    </w:p>
    <w:p w:rsidR="004A1592" w:rsidRPr="004A1592" w:rsidRDefault="004A1592" w:rsidP="004A1592">
      <w:pPr>
        <w:spacing w:after="240" w:line="276" w:lineRule="auto"/>
        <w:rPr>
          <w:rFonts w:asciiTheme="minorHAnsi" w:hAnsiTheme="minorHAnsi" w:cs="Calibri"/>
          <w:szCs w:val="24"/>
        </w:rPr>
      </w:pPr>
      <w:bookmarkStart w:id="0" w:name="_GoBack"/>
      <w:bookmarkEnd w:id="0"/>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 xml:space="preserve">Name </w:t>
      </w:r>
    </w:p>
    <w:p w:rsidR="002E2B0A" w:rsidRPr="004A1592" w:rsidRDefault="007B4ECC" w:rsidP="004A1592">
      <w:pPr>
        <w:spacing w:after="240" w:line="276" w:lineRule="auto"/>
        <w:ind w:left="810"/>
        <w:rPr>
          <w:rFonts w:asciiTheme="minorHAnsi" w:hAnsiTheme="minorHAnsi" w:cs="Calibri"/>
          <w:szCs w:val="24"/>
        </w:rPr>
      </w:pPr>
      <w:r w:rsidRPr="004A1592">
        <w:rPr>
          <w:rFonts w:asciiTheme="minorHAnsi" w:hAnsiTheme="minorHAnsi" w:cs="Calibri"/>
          <w:szCs w:val="24"/>
        </w:rPr>
        <w:t xml:space="preserve">The name of the </w:t>
      </w:r>
      <w:r w:rsidR="004A1592" w:rsidRPr="004A1592">
        <w:rPr>
          <w:rFonts w:asciiTheme="minorHAnsi" w:hAnsiTheme="minorHAnsi" w:cs="Calibri"/>
          <w:szCs w:val="24"/>
        </w:rPr>
        <w:t>a</w:t>
      </w:r>
      <w:r w:rsidR="006667ED" w:rsidRPr="004A1592">
        <w:rPr>
          <w:rFonts w:asciiTheme="minorHAnsi" w:hAnsiTheme="minorHAnsi" w:cs="Calibri"/>
          <w:szCs w:val="24"/>
        </w:rPr>
        <w:t>ssociation</w:t>
      </w:r>
      <w:r w:rsidR="006667ED" w:rsidRPr="004A1592">
        <w:rPr>
          <w:rFonts w:asciiTheme="minorHAnsi" w:hAnsiTheme="minorHAnsi"/>
          <w:szCs w:val="24"/>
        </w:rPr>
        <w:t xml:space="preserve"> </w:t>
      </w:r>
      <w:r w:rsidRPr="004A1592">
        <w:rPr>
          <w:rFonts w:asciiTheme="minorHAnsi" w:hAnsiTheme="minorHAnsi" w:cs="Calibri"/>
          <w:szCs w:val="24"/>
        </w:rPr>
        <w:t xml:space="preserve">is </w:t>
      </w:r>
      <w:r w:rsidR="00E53929" w:rsidRPr="004A1592">
        <w:rPr>
          <w:rFonts w:asciiTheme="minorHAnsi" w:hAnsiTheme="minorHAnsi" w:cs="Calibri"/>
          <w:b/>
          <w:szCs w:val="24"/>
        </w:rPr>
        <w:t>______ [insert name] ______</w:t>
      </w:r>
      <w:r w:rsidRPr="004A1592">
        <w:rPr>
          <w:rFonts w:asciiTheme="minorHAnsi" w:hAnsiTheme="minorHAnsi" w:cs="Calibri"/>
          <w:szCs w:val="24"/>
        </w:rPr>
        <w:t>.</w:t>
      </w:r>
    </w:p>
    <w:p w:rsidR="007B4ECC" w:rsidRPr="004A1592" w:rsidRDefault="007B4ECC" w:rsidP="004A1592">
      <w:pPr>
        <w:pStyle w:val="COX5"/>
        <w:spacing w:after="240" w:line="276" w:lineRule="auto"/>
        <w:rPr>
          <w:rFonts w:asciiTheme="minorHAnsi" w:hAnsiTheme="minorHAnsi" w:cs="Calibri"/>
          <w:b/>
          <w:sz w:val="24"/>
          <w:szCs w:val="24"/>
        </w:rPr>
      </w:pPr>
      <w:bookmarkStart w:id="1" w:name="_Ref341103407"/>
      <w:r w:rsidRPr="004A1592">
        <w:rPr>
          <w:rFonts w:asciiTheme="minorHAnsi" w:hAnsiTheme="minorHAnsi" w:cs="Calibri"/>
          <w:b/>
          <w:sz w:val="24"/>
          <w:szCs w:val="24"/>
        </w:rPr>
        <w:t>Object</w:t>
      </w:r>
      <w:bookmarkEnd w:id="1"/>
    </w:p>
    <w:p w:rsidR="00F82984" w:rsidRPr="004A1592" w:rsidRDefault="00F82984"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sz w:val="24"/>
          <w:szCs w:val="24"/>
        </w:rPr>
        <w:t xml:space="preserve">The object </w:t>
      </w:r>
      <w:r w:rsidR="004A1592" w:rsidRPr="004A1592">
        <w:rPr>
          <w:rFonts w:asciiTheme="minorHAnsi" w:hAnsiTheme="minorHAnsi"/>
          <w:sz w:val="24"/>
          <w:szCs w:val="24"/>
        </w:rPr>
        <w:t xml:space="preserve">of </w:t>
      </w:r>
      <w:r w:rsidR="004A1592" w:rsidRPr="004A1592">
        <w:rPr>
          <w:rFonts w:asciiTheme="minorHAnsi" w:hAnsiTheme="minorHAnsi" w:cs="Calibri"/>
          <w:b/>
          <w:sz w:val="24"/>
          <w:szCs w:val="24"/>
        </w:rPr>
        <w:t>______ [insert name] ______</w:t>
      </w:r>
      <w:r w:rsidR="004A1592" w:rsidRPr="004A1592">
        <w:rPr>
          <w:rFonts w:asciiTheme="minorHAnsi" w:hAnsiTheme="minorHAnsi" w:cs="Calibri"/>
          <w:b/>
          <w:sz w:val="24"/>
          <w:szCs w:val="24"/>
        </w:rPr>
        <w:t xml:space="preserve"> </w:t>
      </w:r>
      <w:r w:rsidRPr="004A1592">
        <w:rPr>
          <w:rFonts w:asciiTheme="minorHAnsi" w:hAnsiTheme="minorHAnsi"/>
          <w:sz w:val="24"/>
          <w:szCs w:val="24"/>
        </w:rPr>
        <w:t xml:space="preserve">is to promote the </w:t>
      </w:r>
      <w:r w:rsidR="00B26A0E" w:rsidRPr="004A1592">
        <w:rPr>
          <w:rFonts w:asciiTheme="minorHAnsi" w:hAnsiTheme="minorHAnsi"/>
          <w:sz w:val="24"/>
          <w:szCs w:val="24"/>
        </w:rPr>
        <w:t xml:space="preserve">sustainable development, </w:t>
      </w:r>
      <w:r w:rsidRPr="004A1592">
        <w:rPr>
          <w:rFonts w:asciiTheme="minorHAnsi" w:hAnsiTheme="minorHAnsi"/>
          <w:sz w:val="24"/>
          <w:szCs w:val="24"/>
        </w:rPr>
        <w:t xml:space="preserve">interests and image of the trout </w:t>
      </w:r>
      <w:r w:rsidR="009538F4" w:rsidRPr="004A1592">
        <w:rPr>
          <w:rFonts w:asciiTheme="minorHAnsi" w:hAnsiTheme="minorHAnsi"/>
          <w:sz w:val="24"/>
          <w:szCs w:val="24"/>
        </w:rPr>
        <w:t>value chain</w:t>
      </w:r>
      <w:r w:rsidRPr="004A1592">
        <w:rPr>
          <w:rFonts w:asciiTheme="minorHAnsi" w:hAnsiTheme="minorHAnsi"/>
          <w:sz w:val="24"/>
          <w:szCs w:val="24"/>
        </w:rPr>
        <w:t xml:space="preserve"> in </w:t>
      </w:r>
      <w:r w:rsidR="00E53929" w:rsidRPr="004A1592">
        <w:rPr>
          <w:rFonts w:asciiTheme="minorHAnsi" w:hAnsiTheme="minorHAnsi"/>
          <w:b/>
          <w:sz w:val="24"/>
          <w:szCs w:val="24"/>
        </w:rPr>
        <w:t>____ [insert province] ________</w:t>
      </w:r>
      <w:r w:rsidRPr="004A1592">
        <w:rPr>
          <w:rFonts w:asciiTheme="minorHAnsi" w:hAnsiTheme="minorHAnsi"/>
          <w:sz w:val="24"/>
          <w:szCs w:val="24"/>
        </w:rPr>
        <w:t xml:space="preserve">. This </w:t>
      </w:r>
      <w:r w:rsidR="009538F4" w:rsidRPr="004A1592">
        <w:rPr>
          <w:rFonts w:asciiTheme="minorHAnsi" w:hAnsiTheme="minorHAnsi"/>
          <w:sz w:val="24"/>
          <w:szCs w:val="24"/>
        </w:rPr>
        <w:t>value chain</w:t>
      </w:r>
      <w:r w:rsidRPr="004A1592">
        <w:rPr>
          <w:rFonts w:asciiTheme="minorHAnsi" w:hAnsiTheme="minorHAnsi"/>
          <w:sz w:val="24"/>
          <w:szCs w:val="24"/>
        </w:rPr>
        <w:t xml:space="preserve"> includes all trout related interests such as:</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Trout farming including</w:t>
      </w:r>
      <w:r w:rsidR="00AC3DBF" w:rsidRPr="004A1592">
        <w:rPr>
          <w:rFonts w:asciiTheme="minorHAnsi" w:hAnsiTheme="minorHAnsi"/>
          <w:sz w:val="24"/>
          <w:szCs w:val="24"/>
        </w:rPr>
        <w:t>,</w:t>
      </w:r>
      <w:r w:rsidRPr="004A1592">
        <w:rPr>
          <w:rFonts w:asciiTheme="minorHAnsi" w:hAnsiTheme="minorHAnsi"/>
          <w:sz w:val="24"/>
          <w:szCs w:val="24"/>
        </w:rPr>
        <w:t xml:space="preserve"> the processing of trout</w:t>
      </w:r>
      <w:r w:rsidR="004A5098" w:rsidRPr="004A1592">
        <w:rPr>
          <w:rFonts w:asciiTheme="minorHAnsi" w:hAnsiTheme="minorHAnsi"/>
          <w:sz w:val="24"/>
          <w:szCs w:val="24"/>
        </w:rPr>
        <w:t>.</w:t>
      </w:r>
    </w:p>
    <w:p w:rsidR="00E70459"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Trout tourism including</w:t>
      </w:r>
      <w:r w:rsidR="00AC3DBF" w:rsidRPr="004A1592">
        <w:rPr>
          <w:rFonts w:asciiTheme="minorHAnsi" w:hAnsiTheme="minorHAnsi"/>
          <w:sz w:val="24"/>
          <w:szCs w:val="24"/>
        </w:rPr>
        <w:t xml:space="preserve"> any and all trout fishing venues or facilities as well as hospitality and accommodation facilities including</w:t>
      </w:r>
      <w:r w:rsidR="004A5098" w:rsidRPr="004A1592">
        <w:rPr>
          <w:rFonts w:asciiTheme="minorHAnsi" w:hAnsiTheme="minorHAnsi"/>
          <w:sz w:val="24"/>
          <w:szCs w:val="24"/>
        </w:rPr>
        <w:t xml:space="preserve"> c</w:t>
      </w:r>
      <w:r w:rsidR="00AC3DBF" w:rsidRPr="004A1592">
        <w:rPr>
          <w:rFonts w:asciiTheme="minorHAnsi" w:hAnsiTheme="minorHAnsi"/>
          <w:sz w:val="24"/>
          <w:szCs w:val="24"/>
        </w:rPr>
        <w:t>ommunity based interests related or connected to trout fishing;</w:t>
      </w:r>
    </w:p>
    <w:p w:rsidR="00E70459" w:rsidRPr="004A1592" w:rsidRDefault="004A5098"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T</w:t>
      </w:r>
      <w:r w:rsidR="00E70459" w:rsidRPr="004A1592">
        <w:rPr>
          <w:rFonts w:asciiTheme="minorHAnsi" w:hAnsiTheme="minorHAnsi"/>
          <w:sz w:val="24"/>
          <w:szCs w:val="24"/>
        </w:rPr>
        <w:t>rout fishing</w:t>
      </w:r>
      <w:r w:rsidR="00FB1974" w:rsidRPr="004A1592">
        <w:rPr>
          <w:rFonts w:asciiTheme="minorHAnsi" w:hAnsiTheme="minorHAnsi"/>
          <w:sz w:val="24"/>
          <w:szCs w:val="24"/>
        </w:rPr>
        <w:t>;</w:t>
      </w:r>
    </w:p>
    <w:p w:rsidR="00FB1974" w:rsidRPr="004A1592" w:rsidRDefault="00E70459"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Tackle dealers</w:t>
      </w:r>
      <w:r w:rsidR="00B26A0E" w:rsidRPr="004A1592">
        <w:rPr>
          <w:rFonts w:asciiTheme="minorHAnsi" w:hAnsiTheme="minorHAnsi"/>
          <w:sz w:val="24"/>
          <w:szCs w:val="24"/>
        </w:rPr>
        <w:t>, manufactures and any other service providers related to trout fishing or trout production</w:t>
      </w:r>
      <w:r w:rsidR="00FB1974" w:rsidRPr="004A1592">
        <w:rPr>
          <w:rFonts w:asciiTheme="minorHAnsi" w:hAnsiTheme="minorHAnsi"/>
          <w:sz w:val="24"/>
          <w:szCs w:val="24"/>
        </w:rPr>
        <w:t>;</w:t>
      </w:r>
    </w:p>
    <w:p w:rsidR="00593B1A" w:rsidRPr="004A1592" w:rsidRDefault="00FB1974"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Academia</w:t>
      </w:r>
      <w:r w:rsidR="004A5098" w:rsidRPr="004A1592">
        <w:rPr>
          <w:rFonts w:asciiTheme="minorHAnsi" w:hAnsiTheme="minorHAnsi"/>
          <w:sz w:val="24"/>
          <w:szCs w:val="24"/>
        </w:rPr>
        <w:t>.</w:t>
      </w:r>
    </w:p>
    <w:p w:rsidR="00593B1A" w:rsidRPr="004A1592" w:rsidRDefault="00593B1A"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sz w:val="24"/>
          <w:szCs w:val="24"/>
        </w:rPr>
        <w:t xml:space="preserve">In achieving this object </w:t>
      </w:r>
      <w:r w:rsidR="00E53929" w:rsidRPr="004A1592">
        <w:rPr>
          <w:rFonts w:asciiTheme="minorHAnsi" w:hAnsiTheme="minorHAnsi" w:cs="Calibri"/>
          <w:b/>
          <w:sz w:val="24"/>
          <w:szCs w:val="24"/>
        </w:rPr>
        <w:t>______ [insert name] ______</w:t>
      </w:r>
      <w:r w:rsidR="00E53929" w:rsidRPr="004A1592">
        <w:rPr>
          <w:rFonts w:asciiTheme="minorHAnsi" w:hAnsiTheme="minorHAnsi" w:cs="Calibri"/>
          <w:sz w:val="24"/>
          <w:szCs w:val="24"/>
        </w:rPr>
        <w:t>.</w:t>
      </w:r>
      <w:r w:rsidRPr="004A1592">
        <w:rPr>
          <w:rFonts w:asciiTheme="minorHAnsi" w:hAnsiTheme="minorHAnsi"/>
          <w:sz w:val="24"/>
          <w:szCs w:val="24"/>
        </w:rPr>
        <w:t>will</w:t>
      </w:r>
      <w:r w:rsidR="006667ED" w:rsidRPr="004A1592">
        <w:rPr>
          <w:rFonts w:asciiTheme="minorHAnsi" w:hAnsiTheme="minorHAnsi"/>
          <w:sz w:val="24"/>
          <w:szCs w:val="24"/>
        </w:rPr>
        <w:t>,</w:t>
      </w:r>
      <w:r w:rsidRPr="004A1592">
        <w:rPr>
          <w:rFonts w:asciiTheme="minorHAnsi" w:hAnsiTheme="minorHAnsi"/>
          <w:sz w:val="24"/>
          <w:szCs w:val="24"/>
        </w:rPr>
        <w:t xml:space="preserve"> insofar its resources permit</w:t>
      </w:r>
      <w:r w:rsidR="006667ED" w:rsidRPr="004A1592">
        <w:rPr>
          <w:rFonts w:asciiTheme="minorHAnsi" w:hAnsiTheme="minorHAnsi"/>
          <w:sz w:val="24"/>
          <w:szCs w:val="24"/>
        </w:rPr>
        <w:t>,</w:t>
      </w:r>
      <w:r w:rsidRPr="004A1592">
        <w:rPr>
          <w:rFonts w:asciiTheme="minorHAnsi" w:hAnsiTheme="minorHAnsi"/>
          <w:sz w:val="24"/>
          <w:szCs w:val="24"/>
        </w:rPr>
        <w:t xml:space="preserve"> </w:t>
      </w:r>
      <w:r w:rsidR="006667ED" w:rsidRPr="004A1592">
        <w:rPr>
          <w:rFonts w:asciiTheme="minorHAnsi" w:hAnsiTheme="minorHAnsi"/>
          <w:sz w:val="24"/>
          <w:szCs w:val="24"/>
        </w:rPr>
        <w:t>amongst other things</w:t>
      </w:r>
      <w:r w:rsidR="00F82984" w:rsidRPr="004A1592">
        <w:rPr>
          <w:rFonts w:asciiTheme="minorHAnsi" w:hAnsiTheme="minorHAnsi"/>
          <w:sz w:val="24"/>
          <w:szCs w:val="24"/>
        </w:rPr>
        <w:t>:</w:t>
      </w:r>
    </w:p>
    <w:p w:rsidR="00E53929" w:rsidRPr="004A1592" w:rsidRDefault="00E53929"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Affiliate with Trout SA.</w:t>
      </w:r>
    </w:p>
    <w:p w:rsidR="00A7588C"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E</w:t>
      </w:r>
      <w:r w:rsidR="00F82984" w:rsidRPr="004A1592">
        <w:rPr>
          <w:rFonts w:asciiTheme="minorHAnsi" w:hAnsiTheme="minorHAnsi"/>
          <w:sz w:val="24"/>
          <w:szCs w:val="24"/>
        </w:rPr>
        <w:t>stablish communication and co-operation</w:t>
      </w:r>
      <w:r w:rsidR="00B26A0E" w:rsidRPr="004A1592">
        <w:rPr>
          <w:rFonts w:asciiTheme="minorHAnsi" w:hAnsiTheme="minorHAnsi"/>
          <w:sz w:val="24"/>
          <w:szCs w:val="24"/>
        </w:rPr>
        <w:t xml:space="preserve"> with and</w:t>
      </w:r>
      <w:r w:rsidR="00F82984" w:rsidRPr="004A1592">
        <w:rPr>
          <w:rFonts w:asciiTheme="minorHAnsi" w:hAnsiTheme="minorHAnsi"/>
          <w:sz w:val="24"/>
          <w:szCs w:val="24"/>
        </w:rPr>
        <w:t xml:space="preserve"> amongst</w:t>
      </w:r>
      <w:r w:rsidR="00A7588C" w:rsidRPr="004A1592">
        <w:rPr>
          <w:rFonts w:asciiTheme="minorHAnsi" w:hAnsiTheme="minorHAnsi"/>
          <w:sz w:val="24"/>
          <w:szCs w:val="24"/>
        </w:rPr>
        <w:t>:</w:t>
      </w:r>
      <w:r w:rsidR="00F82984" w:rsidRPr="004A1592">
        <w:rPr>
          <w:rFonts w:asciiTheme="minorHAnsi" w:hAnsiTheme="minorHAnsi"/>
          <w:sz w:val="24"/>
          <w:szCs w:val="24"/>
        </w:rPr>
        <w:t xml:space="preserve"> </w:t>
      </w:r>
    </w:p>
    <w:p w:rsidR="00A7588C" w:rsidRPr="004A1592" w:rsidRDefault="006667ED" w:rsidP="004A1592">
      <w:pPr>
        <w:pStyle w:val="COX5"/>
        <w:numPr>
          <w:ilvl w:val="3"/>
          <w:numId w:val="2"/>
        </w:numPr>
        <w:tabs>
          <w:tab w:val="clear" w:pos="1701"/>
        </w:tabs>
        <w:spacing w:after="240" w:line="276" w:lineRule="auto"/>
        <w:rPr>
          <w:rFonts w:asciiTheme="minorHAnsi" w:hAnsiTheme="minorHAnsi"/>
          <w:sz w:val="24"/>
          <w:szCs w:val="24"/>
        </w:rPr>
      </w:pPr>
      <w:r w:rsidRPr="004A1592">
        <w:rPr>
          <w:rFonts w:asciiTheme="minorHAnsi" w:hAnsiTheme="minorHAnsi"/>
          <w:sz w:val="24"/>
          <w:szCs w:val="24"/>
        </w:rPr>
        <w:t>m</w:t>
      </w:r>
      <w:r w:rsidR="00A7588C" w:rsidRPr="004A1592">
        <w:rPr>
          <w:rFonts w:asciiTheme="minorHAnsi" w:hAnsiTheme="minorHAnsi"/>
          <w:sz w:val="24"/>
          <w:szCs w:val="24"/>
        </w:rPr>
        <w:t>embers</w:t>
      </w:r>
      <w:r w:rsidR="00F82984" w:rsidRPr="004A1592">
        <w:rPr>
          <w:rFonts w:asciiTheme="minorHAnsi" w:hAnsiTheme="minorHAnsi"/>
          <w:sz w:val="24"/>
          <w:szCs w:val="24"/>
        </w:rPr>
        <w:t xml:space="preserve"> of </w:t>
      </w:r>
      <w:r w:rsidR="00E53929" w:rsidRPr="004A1592">
        <w:rPr>
          <w:rFonts w:asciiTheme="minorHAnsi" w:hAnsiTheme="minorHAnsi" w:cs="Calibri"/>
          <w:b/>
          <w:sz w:val="24"/>
          <w:szCs w:val="24"/>
        </w:rPr>
        <w:t>______ [insert name] ______</w:t>
      </w:r>
      <w:r w:rsidR="00A7588C" w:rsidRPr="004A1592">
        <w:rPr>
          <w:rFonts w:asciiTheme="minorHAnsi" w:hAnsiTheme="minorHAnsi"/>
          <w:sz w:val="24"/>
          <w:szCs w:val="24"/>
        </w:rPr>
        <w:t>;</w:t>
      </w:r>
    </w:p>
    <w:p w:rsidR="00A7588C" w:rsidRPr="004A1592" w:rsidRDefault="00A7588C" w:rsidP="004A1592">
      <w:pPr>
        <w:pStyle w:val="COX5"/>
        <w:numPr>
          <w:ilvl w:val="3"/>
          <w:numId w:val="2"/>
        </w:numPr>
        <w:tabs>
          <w:tab w:val="clear" w:pos="1701"/>
        </w:tabs>
        <w:spacing w:after="240" w:line="276" w:lineRule="auto"/>
        <w:rPr>
          <w:rFonts w:asciiTheme="minorHAnsi" w:hAnsiTheme="minorHAnsi"/>
          <w:sz w:val="24"/>
          <w:szCs w:val="24"/>
        </w:rPr>
      </w:pPr>
      <w:r w:rsidRPr="004A1592">
        <w:rPr>
          <w:rFonts w:asciiTheme="minorHAnsi" w:hAnsiTheme="minorHAnsi"/>
          <w:sz w:val="24"/>
          <w:szCs w:val="24"/>
        </w:rPr>
        <w:t>other associations</w:t>
      </w:r>
      <w:r w:rsidR="00B26A0E" w:rsidRPr="004A1592">
        <w:rPr>
          <w:rFonts w:asciiTheme="minorHAnsi" w:hAnsiTheme="minorHAnsi"/>
          <w:sz w:val="24"/>
          <w:szCs w:val="24"/>
        </w:rPr>
        <w:t xml:space="preserve"> or persons</w:t>
      </w:r>
      <w:r w:rsidRPr="004A1592">
        <w:rPr>
          <w:rFonts w:asciiTheme="minorHAnsi" w:hAnsiTheme="minorHAnsi"/>
          <w:sz w:val="24"/>
          <w:szCs w:val="24"/>
        </w:rPr>
        <w:t xml:space="preserve"> that represent the interests of the trout </w:t>
      </w:r>
      <w:r w:rsidR="009538F4" w:rsidRPr="004A1592">
        <w:rPr>
          <w:rFonts w:asciiTheme="minorHAnsi" w:hAnsiTheme="minorHAnsi"/>
          <w:sz w:val="24"/>
          <w:szCs w:val="24"/>
        </w:rPr>
        <w:t>value chain</w:t>
      </w:r>
      <w:r w:rsidR="006667ED" w:rsidRPr="004A1592">
        <w:rPr>
          <w:rFonts w:asciiTheme="minorHAnsi" w:hAnsiTheme="minorHAnsi"/>
          <w:sz w:val="24"/>
          <w:szCs w:val="24"/>
        </w:rPr>
        <w:t xml:space="preserve"> or other similar industries or interests</w:t>
      </w:r>
      <w:r w:rsidRPr="004A1592">
        <w:rPr>
          <w:rFonts w:asciiTheme="minorHAnsi" w:hAnsiTheme="minorHAnsi"/>
          <w:sz w:val="24"/>
          <w:szCs w:val="24"/>
        </w:rPr>
        <w:t xml:space="preserve">; </w:t>
      </w:r>
      <w:r w:rsidR="00F82984" w:rsidRPr="004A1592">
        <w:rPr>
          <w:rFonts w:asciiTheme="minorHAnsi" w:hAnsiTheme="minorHAnsi"/>
          <w:sz w:val="24"/>
          <w:szCs w:val="24"/>
        </w:rPr>
        <w:t xml:space="preserve"> and </w:t>
      </w:r>
    </w:p>
    <w:p w:rsidR="00A7588C" w:rsidRPr="004A1592" w:rsidRDefault="00F82984" w:rsidP="004A1592">
      <w:pPr>
        <w:pStyle w:val="COX5"/>
        <w:numPr>
          <w:ilvl w:val="3"/>
          <w:numId w:val="2"/>
        </w:numPr>
        <w:tabs>
          <w:tab w:val="clear" w:pos="1701"/>
        </w:tabs>
        <w:spacing w:after="240" w:line="276" w:lineRule="auto"/>
        <w:rPr>
          <w:rFonts w:asciiTheme="minorHAnsi" w:hAnsiTheme="minorHAnsi"/>
          <w:sz w:val="24"/>
          <w:szCs w:val="24"/>
        </w:rPr>
      </w:pPr>
      <w:proofErr w:type="gramStart"/>
      <w:r w:rsidRPr="004A1592">
        <w:rPr>
          <w:rFonts w:asciiTheme="minorHAnsi" w:hAnsiTheme="minorHAnsi"/>
          <w:sz w:val="24"/>
          <w:szCs w:val="24"/>
        </w:rPr>
        <w:t>with</w:t>
      </w:r>
      <w:proofErr w:type="gramEnd"/>
      <w:r w:rsidRPr="004A1592">
        <w:rPr>
          <w:rFonts w:asciiTheme="minorHAnsi" w:hAnsiTheme="minorHAnsi"/>
          <w:sz w:val="24"/>
          <w:szCs w:val="24"/>
        </w:rPr>
        <w:t xml:space="preserve"> </w:t>
      </w:r>
      <w:r w:rsidR="00B26A0E" w:rsidRPr="004A1592">
        <w:rPr>
          <w:rFonts w:asciiTheme="minorHAnsi" w:hAnsiTheme="minorHAnsi"/>
          <w:sz w:val="24"/>
          <w:szCs w:val="24"/>
        </w:rPr>
        <w:t xml:space="preserve">relevant </w:t>
      </w:r>
      <w:r w:rsidR="00E53929" w:rsidRPr="004A1592">
        <w:rPr>
          <w:rFonts w:asciiTheme="minorHAnsi" w:hAnsiTheme="minorHAnsi"/>
          <w:sz w:val="24"/>
          <w:szCs w:val="24"/>
        </w:rPr>
        <w:t xml:space="preserve">provincial </w:t>
      </w:r>
      <w:r w:rsidRPr="004A1592">
        <w:rPr>
          <w:rFonts w:asciiTheme="minorHAnsi" w:hAnsiTheme="minorHAnsi"/>
          <w:sz w:val="24"/>
          <w:szCs w:val="24"/>
        </w:rPr>
        <w:t>government departments</w:t>
      </w:r>
      <w:r w:rsidR="006667ED" w:rsidRPr="004A1592">
        <w:rPr>
          <w:rFonts w:asciiTheme="minorHAnsi" w:hAnsiTheme="minorHAnsi"/>
          <w:sz w:val="24"/>
          <w:szCs w:val="24"/>
        </w:rPr>
        <w:t>, agencies</w:t>
      </w:r>
      <w:r w:rsidR="00A7588C" w:rsidRPr="004A1592">
        <w:rPr>
          <w:rFonts w:asciiTheme="minorHAnsi" w:hAnsiTheme="minorHAnsi"/>
          <w:sz w:val="24"/>
          <w:szCs w:val="24"/>
        </w:rPr>
        <w:t xml:space="preserve"> and regulatory bodies</w:t>
      </w:r>
      <w:r w:rsidR="00B26A0E" w:rsidRPr="004A1592">
        <w:rPr>
          <w:rFonts w:asciiTheme="minorHAnsi" w:hAnsiTheme="minorHAnsi"/>
          <w:sz w:val="24"/>
          <w:szCs w:val="24"/>
        </w:rPr>
        <w:t>.</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S</w:t>
      </w:r>
      <w:r w:rsidR="00F82984" w:rsidRPr="004A1592">
        <w:rPr>
          <w:rFonts w:asciiTheme="minorHAnsi" w:hAnsiTheme="minorHAnsi"/>
          <w:sz w:val="24"/>
          <w:szCs w:val="24"/>
        </w:rPr>
        <w:t xml:space="preserve">erve as a forum for debate on the opinions of members of the </w:t>
      </w:r>
      <w:r w:rsidR="00E53929" w:rsidRPr="004A1592">
        <w:rPr>
          <w:rFonts w:asciiTheme="minorHAnsi" w:hAnsiTheme="minorHAnsi" w:cs="Calibri"/>
          <w:b/>
          <w:sz w:val="24"/>
          <w:szCs w:val="24"/>
        </w:rPr>
        <w:t>______ [insert name] ______</w:t>
      </w:r>
      <w:r w:rsidR="00E53929" w:rsidRPr="004A1592">
        <w:rPr>
          <w:rFonts w:asciiTheme="minorHAnsi" w:hAnsiTheme="minorHAnsi" w:cs="Calibri"/>
          <w:sz w:val="24"/>
          <w:szCs w:val="24"/>
        </w:rPr>
        <w:t>.</w:t>
      </w:r>
    </w:p>
    <w:p w:rsidR="00E95630" w:rsidRPr="004A1592" w:rsidRDefault="006667ED"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lastRenderedPageBreak/>
        <w:t>A</w:t>
      </w:r>
      <w:r w:rsidR="00E95630" w:rsidRPr="004A1592">
        <w:rPr>
          <w:rFonts w:asciiTheme="minorHAnsi" w:hAnsiTheme="minorHAnsi"/>
          <w:sz w:val="24"/>
          <w:szCs w:val="24"/>
        </w:rPr>
        <w:t xml:space="preserve">ct as a liaison for the trout </w:t>
      </w:r>
      <w:r w:rsidR="009538F4" w:rsidRPr="004A1592">
        <w:rPr>
          <w:rFonts w:asciiTheme="minorHAnsi" w:hAnsiTheme="minorHAnsi"/>
          <w:sz w:val="24"/>
          <w:szCs w:val="24"/>
        </w:rPr>
        <w:t>value chain</w:t>
      </w:r>
      <w:r w:rsidR="00E95630" w:rsidRPr="004A1592">
        <w:rPr>
          <w:rFonts w:asciiTheme="minorHAnsi" w:hAnsiTheme="minorHAnsi"/>
          <w:sz w:val="24"/>
          <w:szCs w:val="24"/>
        </w:rPr>
        <w:t xml:space="preserve"> with which all spheres of </w:t>
      </w:r>
      <w:r w:rsidR="00E53929" w:rsidRPr="004A1592">
        <w:rPr>
          <w:rFonts w:asciiTheme="minorHAnsi" w:hAnsiTheme="minorHAnsi"/>
          <w:sz w:val="24"/>
          <w:szCs w:val="24"/>
        </w:rPr>
        <w:t xml:space="preserve">provincial </w:t>
      </w:r>
      <w:r w:rsidR="00E95630" w:rsidRPr="004A1592">
        <w:rPr>
          <w:rFonts w:asciiTheme="minorHAnsi" w:hAnsiTheme="minorHAnsi"/>
          <w:sz w:val="24"/>
          <w:szCs w:val="24"/>
        </w:rPr>
        <w:t xml:space="preserve">and municipal </w:t>
      </w:r>
      <w:r w:rsidR="00E53929" w:rsidRPr="004A1592">
        <w:rPr>
          <w:rFonts w:asciiTheme="minorHAnsi" w:hAnsiTheme="minorHAnsi"/>
          <w:sz w:val="24"/>
          <w:szCs w:val="24"/>
        </w:rPr>
        <w:t xml:space="preserve">government </w:t>
      </w:r>
      <w:r w:rsidR="009538F4" w:rsidRPr="004A1592">
        <w:rPr>
          <w:rFonts w:asciiTheme="minorHAnsi" w:hAnsiTheme="minorHAnsi"/>
          <w:sz w:val="24"/>
          <w:szCs w:val="24"/>
        </w:rPr>
        <w:t xml:space="preserve">and where appropriate national government </w:t>
      </w:r>
      <w:r w:rsidR="00E53929" w:rsidRPr="004A1592">
        <w:rPr>
          <w:rFonts w:asciiTheme="minorHAnsi" w:hAnsiTheme="minorHAnsi"/>
          <w:sz w:val="24"/>
          <w:szCs w:val="24"/>
        </w:rPr>
        <w:t>and</w:t>
      </w:r>
      <w:r w:rsidR="00E95630" w:rsidRPr="004A1592">
        <w:rPr>
          <w:rFonts w:asciiTheme="minorHAnsi" w:hAnsiTheme="minorHAnsi"/>
          <w:sz w:val="24"/>
          <w:szCs w:val="24"/>
        </w:rPr>
        <w:t xml:space="preserve"> liaise on relevant matters of law and policy </w:t>
      </w:r>
      <w:r w:rsidR="00E53929" w:rsidRPr="004A1592">
        <w:rPr>
          <w:rFonts w:asciiTheme="minorHAnsi" w:hAnsiTheme="minorHAnsi"/>
          <w:sz w:val="24"/>
          <w:szCs w:val="24"/>
        </w:rPr>
        <w:t xml:space="preserve">with them </w:t>
      </w:r>
      <w:r w:rsidR="00E95630" w:rsidRPr="004A1592">
        <w:rPr>
          <w:rFonts w:asciiTheme="minorHAnsi" w:hAnsiTheme="minorHAnsi"/>
          <w:sz w:val="24"/>
          <w:szCs w:val="24"/>
        </w:rPr>
        <w:t xml:space="preserve">for the benefit of the trout </w:t>
      </w:r>
      <w:r w:rsidR="009538F4" w:rsidRPr="004A1592">
        <w:rPr>
          <w:rFonts w:asciiTheme="minorHAnsi" w:hAnsiTheme="minorHAnsi"/>
          <w:sz w:val="24"/>
          <w:szCs w:val="24"/>
        </w:rPr>
        <w:t>value chain</w:t>
      </w:r>
      <w:r w:rsidR="00E95630" w:rsidRPr="004A1592">
        <w:rPr>
          <w:rFonts w:asciiTheme="minorHAnsi" w:hAnsiTheme="minorHAnsi"/>
          <w:sz w:val="24"/>
          <w:szCs w:val="24"/>
        </w:rPr>
        <w:t>.</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C</w:t>
      </w:r>
      <w:r w:rsidR="00F82984" w:rsidRPr="004A1592">
        <w:rPr>
          <w:rFonts w:asciiTheme="minorHAnsi" w:hAnsiTheme="minorHAnsi"/>
          <w:sz w:val="24"/>
          <w:szCs w:val="24"/>
        </w:rPr>
        <w:t xml:space="preserve">ommission research, collect and disseminate information </w:t>
      </w:r>
      <w:r w:rsidR="006667ED" w:rsidRPr="004A1592">
        <w:rPr>
          <w:rFonts w:asciiTheme="minorHAnsi" w:hAnsiTheme="minorHAnsi"/>
          <w:sz w:val="24"/>
          <w:szCs w:val="24"/>
        </w:rPr>
        <w:t xml:space="preserve">and research findings </w:t>
      </w:r>
      <w:r w:rsidR="00F82984" w:rsidRPr="004A1592">
        <w:rPr>
          <w:rFonts w:asciiTheme="minorHAnsi" w:hAnsiTheme="minorHAnsi"/>
          <w:sz w:val="24"/>
          <w:szCs w:val="24"/>
        </w:rPr>
        <w:t>on aquaculture production</w:t>
      </w:r>
      <w:r w:rsidR="006667ED" w:rsidRPr="004A1592">
        <w:rPr>
          <w:rFonts w:asciiTheme="minorHAnsi" w:hAnsiTheme="minorHAnsi"/>
          <w:sz w:val="24"/>
          <w:szCs w:val="24"/>
        </w:rPr>
        <w:t xml:space="preserve"> and other relevant matters</w:t>
      </w:r>
      <w:r w:rsidR="00F82984" w:rsidRPr="004A1592">
        <w:rPr>
          <w:rFonts w:asciiTheme="minorHAnsi" w:hAnsiTheme="minorHAnsi"/>
          <w:sz w:val="24"/>
          <w:szCs w:val="24"/>
        </w:rPr>
        <w:t xml:space="preserve"> to members.</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S</w:t>
      </w:r>
      <w:r w:rsidR="00F82984" w:rsidRPr="004A1592">
        <w:rPr>
          <w:rFonts w:asciiTheme="minorHAnsi" w:hAnsiTheme="minorHAnsi"/>
          <w:sz w:val="24"/>
          <w:szCs w:val="24"/>
        </w:rPr>
        <w:t xml:space="preserve">upport or organize seminars, workshops and symposia which have a bearing on </w:t>
      </w:r>
      <w:r w:rsidRPr="004A1592">
        <w:rPr>
          <w:rFonts w:asciiTheme="minorHAnsi" w:hAnsiTheme="minorHAnsi"/>
          <w:sz w:val="24"/>
          <w:szCs w:val="24"/>
        </w:rPr>
        <w:t xml:space="preserve">the trout </w:t>
      </w:r>
      <w:r w:rsidR="009538F4" w:rsidRPr="004A1592">
        <w:rPr>
          <w:rFonts w:asciiTheme="minorHAnsi" w:hAnsiTheme="minorHAnsi"/>
          <w:sz w:val="24"/>
          <w:szCs w:val="24"/>
        </w:rPr>
        <w:t>value chain</w:t>
      </w:r>
      <w:r w:rsidR="00F82984" w:rsidRPr="004A1592">
        <w:rPr>
          <w:rFonts w:asciiTheme="minorHAnsi" w:hAnsiTheme="minorHAnsi"/>
          <w:sz w:val="24"/>
          <w:szCs w:val="24"/>
        </w:rPr>
        <w:t>.</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F</w:t>
      </w:r>
      <w:r w:rsidR="00F82984" w:rsidRPr="004A1592">
        <w:rPr>
          <w:rFonts w:asciiTheme="minorHAnsi" w:hAnsiTheme="minorHAnsi"/>
          <w:sz w:val="24"/>
          <w:szCs w:val="24"/>
        </w:rPr>
        <w:t xml:space="preserve">acilitate transformation in the sector through the implementation of development programmes for previously disadvantaged </w:t>
      </w:r>
      <w:r w:rsidRPr="004A1592">
        <w:rPr>
          <w:rFonts w:asciiTheme="minorHAnsi" w:hAnsiTheme="minorHAnsi"/>
          <w:sz w:val="24"/>
          <w:szCs w:val="24"/>
        </w:rPr>
        <w:t>persons</w:t>
      </w:r>
      <w:r w:rsidR="00F82984" w:rsidRPr="004A1592">
        <w:rPr>
          <w:rFonts w:asciiTheme="minorHAnsi" w:hAnsiTheme="minorHAnsi"/>
          <w:sz w:val="24"/>
          <w:szCs w:val="24"/>
        </w:rPr>
        <w:t>;</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P</w:t>
      </w:r>
      <w:r w:rsidR="00F82984" w:rsidRPr="004A1592">
        <w:rPr>
          <w:rFonts w:asciiTheme="minorHAnsi" w:hAnsiTheme="minorHAnsi"/>
          <w:sz w:val="24"/>
          <w:szCs w:val="24"/>
        </w:rPr>
        <w:t xml:space="preserve">romote sound and fair labour practices </w:t>
      </w:r>
      <w:r w:rsidRPr="004A1592">
        <w:rPr>
          <w:rFonts w:asciiTheme="minorHAnsi" w:hAnsiTheme="minorHAnsi"/>
          <w:sz w:val="24"/>
          <w:szCs w:val="24"/>
        </w:rPr>
        <w:t xml:space="preserve">in the trout </w:t>
      </w:r>
      <w:r w:rsidR="009538F4" w:rsidRPr="004A1592">
        <w:rPr>
          <w:rFonts w:asciiTheme="minorHAnsi" w:hAnsiTheme="minorHAnsi"/>
          <w:sz w:val="24"/>
          <w:szCs w:val="24"/>
        </w:rPr>
        <w:t xml:space="preserve">value chain </w:t>
      </w:r>
      <w:r w:rsidR="00F82984" w:rsidRPr="004A1592">
        <w:rPr>
          <w:rFonts w:asciiTheme="minorHAnsi" w:hAnsiTheme="minorHAnsi"/>
          <w:sz w:val="24"/>
          <w:szCs w:val="24"/>
        </w:rPr>
        <w:t xml:space="preserve">and promote the </w:t>
      </w:r>
      <w:r w:rsidRPr="004A1592">
        <w:rPr>
          <w:rFonts w:asciiTheme="minorHAnsi" w:hAnsiTheme="minorHAnsi"/>
          <w:sz w:val="24"/>
          <w:szCs w:val="24"/>
        </w:rPr>
        <w:t>socio-economic well</w:t>
      </w:r>
      <w:r w:rsidR="00F82984" w:rsidRPr="004A1592">
        <w:rPr>
          <w:rFonts w:asciiTheme="minorHAnsi" w:hAnsiTheme="minorHAnsi"/>
          <w:sz w:val="24"/>
          <w:szCs w:val="24"/>
        </w:rPr>
        <w:t xml:space="preserve">being of workers </w:t>
      </w:r>
      <w:r w:rsidRPr="004A1592">
        <w:rPr>
          <w:rFonts w:asciiTheme="minorHAnsi" w:hAnsiTheme="minorHAnsi"/>
          <w:sz w:val="24"/>
          <w:szCs w:val="24"/>
        </w:rPr>
        <w:t xml:space="preserve">employed in the </w:t>
      </w:r>
      <w:r w:rsidR="006667ED" w:rsidRPr="004A1592">
        <w:rPr>
          <w:rFonts w:asciiTheme="minorHAnsi" w:hAnsiTheme="minorHAnsi"/>
          <w:sz w:val="24"/>
          <w:szCs w:val="24"/>
        </w:rPr>
        <w:t>t</w:t>
      </w:r>
      <w:r w:rsidRPr="004A1592">
        <w:rPr>
          <w:rFonts w:asciiTheme="minorHAnsi" w:hAnsiTheme="minorHAnsi"/>
          <w:sz w:val="24"/>
          <w:szCs w:val="24"/>
        </w:rPr>
        <w:t xml:space="preserve">rout </w:t>
      </w:r>
      <w:r w:rsidR="009538F4" w:rsidRPr="004A1592">
        <w:rPr>
          <w:rFonts w:asciiTheme="minorHAnsi" w:hAnsiTheme="minorHAnsi"/>
          <w:sz w:val="24"/>
          <w:szCs w:val="24"/>
        </w:rPr>
        <w:t xml:space="preserve">value chain </w:t>
      </w:r>
      <w:r w:rsidR="00F82984" w:rsidRPr="004A1592">
        <w:rPr>
          <w:rFonts w:asciiTheme="minorHAnsi" w:hAnsiTheme="minorHAnsi"/>
          <w:sz w:val="24"/>
          <w:szCs w:val="24"/>
        </w:rPr>
        <w:t>and related communities.</w:t>
      </w:r>
    </w:p>
    <w:p w:rsidR="00593B1A"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A</w:t>
      </w:r>
      <w:r w:rsidR="00F82984" w:rsidRPr="004A1592">
        <w:rPr>
          <w:rFonts w:asciiTheme="minorHAnsi" w:hAnsiTheme="minorHAnsi"/>
          <w:sz w:val="24"/>
          <w:szCs w:val="24"/>
        </w:rPr>
        <w:t xml:space="preserve">ssist with the identification of risks to the </w:t>
      </w:r>
      <w:r w:rsidR="00B26A0E" w:rsidRPr="004A1592">
        <w:rPr>
          <w:rFonts w:asciiTheme="minorHAnsi" w:hAnsiTheme="minorHAnsi"/>
          <w:sz w:val="24"/>
          <w:szCs w:val="24"/>
        </w:rPr>
        <w:t xml:space="preserve">sustainability of the </w:t>
      </w:r>
      <w:r w:rsidRPr="004A1592">
        <w:rPr>
          <w:rFonts w:asciiTheme="minorHAnsi" w:hAnsiTheme="minorHAnsi"/>
          <w:sz w:val="24"/>
          <w:szCs w:val="24"/>
        </w:rPr>
        <w:t>trout</w:t>
      </w:r>
      <w:r w:rsidR="00F82984" w:rsidRPr="004A1592">
        <w:rPr>
          <w:rFonts w:asciiTheme="minorHAnsi" w:hAnsiTheme="minorHAnsi"/>
          <w:sz w:val="24"/>
          <w:szCs w:val="24"/>
        </w:rPr>
        <w:t xml:space="preserve"> </w:t>
      </w:r>
      <w:r w:rsidR="009538F4" w:rsidRPr="004A1592">
        <w:rPr>
          <w:rFonts w:asciiTheme="minorHAnsi" w:hAnsiTheme="minorHAnsi"/>
          <w:sz w:val="24"/>
          <w:szCs w:val="24"/>
        </w:rPr>
        <w:t xml:space="preserve">value chain </w:t>
      </w:r>
      <w:r w:rsidR="00F82984" w:rsidRPr="004A1592">
        <w:rPr>
          <w:rFonts w:asciiTheme="minorHAnsi" w:hAnsiTheme="minorHAnsi"/>
          <w:sz w:val="24"/>
          <w:szCs w:val="24"/>
        </w:rPr>
        <w:t xml:space="preserve">in </w:t>
      </w:r>
      <w:r w:rsidR="00E53929" w:rsidRPr="004A1592">
        <w:rPr>
          <w:rFonts w:asciiTheme="minorHAnsi" w:hAnsiTheme="minorHAnsi"/>
          <w:b/>
          <w:sz w:val="24"/>
          <w:szCs w:val="24"/>
        </w:rPr>
        <w:t>____ [insert province] ________</w:t>
      </w:r>
      <w:r w:rsidR="00E53929" w:rsidRPr="004A1592">
        <w:rPr>
          <w:rFonts w:asciiTheme="minorHAnsi" w:hAnsiTheme="minorHAnsi"/>
          <w:b/>
          <w:sz w:val="24"/>
          <w:szCs w:val="24"/>
        </w:rPr>
        <w:t xml:space="preserve"> </w:t>
      </w:r>
      <w:r w:rsidR="00F82984" w:rsidRPr="004A1592">
        <w:rPr>
          <w:rFonts w:asciiTheme="minorHAnsi" w:hAnsiTheme="minorHAnsi"/>
          <w:sz w:val="24"/>
          <w:szCs w:val="24"/>
        </w:rPr>
        <w:t xml:space="preserve">and </w:t>
      </w:r>
      <w:r w:rsidR="006667ED" w:rsidRPr="004A1592">
        <w:rPr>
          <w:rFonts w:asciiTheme="minorHAnsi" w:hAnsiTheme="minorHAnsi"/>
          <w:sz w:val="24"/>
          <w:szCs w:val="24"/>
        </w:rPr>
        <w:t xml:space="preserve">take steps to facilitate </w:t>
      </w:r>
      <w:r w:rsidR="00F82984" w:rsidRPr="004A1592">
        <w:rPr>
          <w:rFonts w:asciiTheme="minorHAnsi" w:hAnsiTheme="minorHAnsi"/>
          <w:sz w:val="24"/>
          <w:szCs w:val="24"/>
        </w:rPr>
        <w:t>their elimination or mitigation.</w:t>
      </w:r>
    </w:p>
    <w:p w:rsidR="00F82984" w:rsidRPr="004A1592" w:rsidRDefault="00593B1A"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sz w:val="24"/>
          <w:szCs w:val="24"/>
        </w:rPr>
        <w:t>P</w:t>
      </w:r>
      <w:r w:rsidR="00F82984" w:rsidRPr="004A1592">
        <w:rPr>
          <w:rFonts w:asciiTheme="minorHAnsi" w:hAnsiTheme="minorHAnsi"/>
          <w:sz w:val="24"/>
          <w:szCs w:val="24"/>
        </w:rPr>
        <w:t>rocure funds and to apply such funds for the furtherance of the stated objectives.</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 xml:space="preserve">Legal Status </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sz w:val="24"/>
          <w:szCs w:val="24"/>
        </w:rPr>
        <w:t>is a body corporate with its own legal identity</w:t>
      </w:r>
      <w:r w:rsidR="00BF1E0A" w:rsidRPr="004A1592">
        <w:rPr>
          <w:rFonts w:asciiTheme="minorHAnsi" w:hAnsiTheme="minorHAnsi"/>
          <w:sz w:val="24"/>
          <w:szCs w:val="24"/>
        </w:rPr>
        <w:t xml:space="preserve"> which is separate from that of</w:t>
      </w:r>
      <w:r w:rsidR="007B4ECC" w:rsidRPr="004A1592">
        <w:rPr>
          <w:rFonts w:asciiTheme="minorHAnsi" w:hAnsiTheme="minorHAnsi"/>
          <w:sz w:val="24"/>
          <w:szCs w:val="24"/>
        </w:rPr>
        <w:t xml:space="preserve"> its individual members.  Accordingly </w:t>
      </w:r>
      <w:r w:rsidRPr="004A1592">
        <w:rPr>
          <w:rFonts w:asciiTheme="minorHAnsi" w:hAnsiTheme="minorHAnsi" w:cs="Calibri"/>
          <w:b/>
          <w:sz w:val="24"/>
          <w:szCs w:val="24"/>
        </w:rPr>
        <w:t>______ [insert name] ______</w:t>
      </w:r>
      <w:r w:rsidR="007B4ECC" w:rsidRPr="004A1592">
        <w:rPr>
          <w:rFonts w:asciiTheme="minorHAnsi" w:hAnsiTheme="minorHAnsi"/>
          <w:sz w:val="24"/>
          <w:szCs w:val="24"/>
        </w:rPr>
        <w:t>may own property, enter into contracts and sue or be sued in its own name</w:t>
      </w:r>
      <w:r w:rsidR="007B4ECC" w:rsidRPr="004A1592">
        <w:rPr>
          <w:rFonts w:asciiTheme="minorHAnsi" w:hAnsiTheme="minorHAnsi" w:cs="Calibri"/>
          <w:sz w:val="24"/>
          <w:szCs w:val="24"/>
        </w:rPr>
        <w:t>.</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is a </w:t>
      </w:r>
      <w:r w:rsidR="00BF1E0A" w:rsidRPr="004A1592">
        <w:rPr>
          <w:rFonts w:asciiTheme="minorHAnsi" w:hAnsiTheme="minorHAnsi" w:cs="Calibri"/>
          <w:sz w:val="24"/>
          <w:szCs w:val="24"/>
        </w:rPr>
        <w:t>non-profit</w:t>
      </w:r>
      <w:r w:rsidR="007B4ECC" w:rsidRPr="004A1592">
        <w:rPr>
          <w:rFonts w:asciiTheme="minorHAnsi" w:hAnsiTheme="minorHAnsi" w:cs="Calibri"/>
          <w:sz w:val="24"/>
          <w:szCs w:val="24"/>
        </w:rPr>
        <w:t xml:space="preserve"> organisation </w:t>
      </w:r>
      <w:r w:rsidR="00593B1A" w:rsidRPr="004A1592">
        <w:rPr>
          <w:rFonts w:asciiTheme="minorHAnsi" w:hAnsiTheme="minorHAnsi" w:cs="Calibri"/>
          <w:sz w:val="24"/>
          <w:szCs w:val="24"/>
        </w:rPr>
        <w:t xml:space="preserve">as contemplated in the </w:t>
      </w:r>
      <w:r w:rsidR="00211572" w:rsidRPr="004A1592">
        <w:rPr>
          <w:rFonts w:asciiTheme="minorHAnsi" w:hAnsiTheme="minorHAnsi"/>
          <w:sz w:val="24"/>
          <w:szCs w:val="24"/>
        </w:rPr>
        <w:t>Non-profit</w:t>
      </w:r>
      <w:r w:rsidR="00593B1A" w:rsidRPr="004A1592">
        <w:rPr>
          <w:rFonts w:asciiTheme="minorHAnsi" w:hAnsiTheme="minorHAnsi"/>
          <w:sz w:val="24"/>
          <w:szCs w:val="24"/>
        </w:rPr>
        <w:t xml:space="preserve"> Organisations Act, No. 71 of 1997. It has been </w:t>
      </w:r>
      <w:r w:rsidR="007B4ECC" w:rsidRPr="004A1592">
        <w:rPr>
          <w:rFonts w:asciiTheme="minorHAnsi" w:hAnsiTheme="minorHAnsi" w:cs="Calibri"/>
          <w:sz w:val="24"/>
          <w:szCs w:val="24"/>
        </w:rPr>
        <w:t xml:space="preserve">established for the sole object set out in clause </w:t>
      </w:r>
      <w:r w:rsidR="00B4731F" w:rsidRPr="004A1592">
        <w:rPr>
          <w:rFonts w:asciiTheme="minorHAnsi" w:hAnsiTheme="minorHAnsi"/>
          <w:sz w:val="24"/>
          <w:szCs w:val="24"/>
        </w:rPr>
        <w:fldChar w:fldCharType="begin"/>
      </w:r>
      <w:r w:rsidR="0007719B" w:rsidRPr="004A1592">
        <w:rPr>
          <w:rFonts w:asciiTheme="minorHAnsi" w:hAnsiTheme="minorHAnsi"/>
          <w:sz w:val="24"/>
          <w:szCs w:val="24"/>
        </w:rPr>
        <w:instrText xml:space="preserve"> REF _Ref341103407 \r \h  \* MERGEFORMAT </w:instrText>
      </w:r>
      <w:r w:rsidR="00B4731F" w:rsidRPr="004A1592">
        <w:rPr>
          <w:rFonts w:asciiTheme="minorHAnsi" w:hAnsiTheme="minorHAnsi"/>
          <w:sz w:val="24"/>
          <w:szCs w:val="24"/>
        </w:rPr>
      </w:r>
      <w:r w:rsidR="00B4731F" w:rsidRPr="004A1592">
        <w:rPr>
          <w:rFonts w:asciiTheme="minorHAnsi" w:hAnsiTheme="minorHAnsi"/>
          <w:sz w:val="24"/>
          <w:szCs w:val="24"/>
        </w:rPr>
        <w:fldChar w:fldCharType="separate"/>
      </w:r>
      <w:r w:rsidR="006A2271" w:rsidRPr="004A1592">
        <w:rPr>
          <w:rFonts w:asciiTheme="minorHAnsi" w:hAnsiTheme="minorHAnsi"/>
          <w:sz w:val="24"/>
          <w:szCs w:val="24"/>
          <w:cs/>
        </w:rPr>
        <w:t>‎</w:t>
      </w:r>
      <w:r w:rsidR="006A2271" w:rsidRPr="004A1592">
        <w:rPr>
          <w:rFonts w:asciiTheme="minorHAnsi" w:hAnsiTheme="minorHAnsi"/>
          <w:sz w:val="24"/>
          <w:szCs w:val="24"/>
        </w:rPr>
        <w:t>2</w:t>
      </w:r>
      <w:r w:rsidR="00B4731F" w:rsidRPr="004A1592">
        <w:rPr>
          <w:rFonts w:asciiTheme="minorHAnsi" w:hAnsiTheme="minorHAnsi"/>
          <w:sz w:val="24"/>
          <w:szCs w:val="24"/>
        </w:rPr>
        <w:fldChar w:fldCharType="end"/>
      </w:r>
      <w:r w:rsidR="00593B1A" w:rsidRPr="004A1592">
        <w:rPr>
          <w:rFonts w:asciiTheme="minorHAnsi" w:hAnsiTheme="minorHAnsi"/>
          <w:sz w:val="24"/>
          <w:szCs w:val="24"/>
        </w:rPr>
        <w:t xml:space="preserve"> and does not have ancillary objectives</w:t>
      </w:r>
      <w:r w:rsidR="007B4ECC"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Financial Year End</w:t>
      </w:r>
    </w:p>
    <w:p w:rsidR="007B4ECC" w:rsidRPr="004A1592" w:rsidRDefault="007B4ECC" w:rsidP="004A1592">
      <w:pPr>
        <w:pStyle w:val="COX5"/>
        <w:numPr>
          <w:ilvl w:val="0"/>
          <w:numId w:val="0"/>
        </w:numPr>
        <w:spacing w:after="240" w:line="276" w:lineRule="auto"/>
        <w:ind w:left="851"/>
        <w:rPr>
          <w:rFonts w:asciiTheme="minorHAnsi" w:hAnsiTheme="minorHAnsi" w:cs="Calibri"/>
          <w:sz w:val="24"/>
          <w:szCs w:val="24"/>
        </w:rPr>
      </w:pPr>
      <w:r w:rsidRPr="004A1592">
        <w:rPr>
          <w:rFonts w:asciiTheme="minorHAnsi" w:hAnsiTheme="minorHAnsi" w:cs="Calibri"/>
          <w:sz w:val="24"/>
          <w:szCs w:val="24"/>
        </w:rPr>
        <w:t xml:space="preserve">The financial year end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is </w:t>
      </w:r>
      <w:r w:rsidR="000E6DC1" w:rsidRPr="004A1592">
        <w:rPr>
          <w:rFonts w:asciiTheme="minorHAnsi" w:hAnsiTheme="minorHAnsi" w:cs="Calibri"/>
          <w:sz w:val="24"/>
          <w:szCs w:val="24"/>
        </w:rPr>
        <w:t>end February</w:t>
      </w:r>
      <w:r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Powers</w:t>
      </w:r>
    </w:p>
    <w:p w:rsidR="007B4ECC" w:rsidRPr="004A1592" w:rsidRDefault="00E53929" w:rsidP="004A1592">
      <w:pPr>
        <w:pStyle w:val="COX5"/>
        <w:numPr>
          <w:ilvl w:val="0"/>
          <w:numId w:val="0"/>
        </w:numPr>
        <w:spacing w:after="240" w:line="276" w:lineRule="auto"/>
        <w:ind w:left="851"/>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shall have all such powers as are necessary for it to attain its object and to fulfil the </w:t>
      </w:r>
      <w:r w:rsidR="00066860" w:rsidRPr="004A1592">
        <w:rPr>
          <w:rFonts w:asciiTheme="minorHAnsi" w:hAnsiTheme="minorHAnsi" w:cs="Calibri"/>
          <w:sz w:val="24"/>
          <w:szCs w:val="24"/>
        </w:rPr>
        <w:t xml:space="preserve">object and </w:t>
      </w:r>
      <w:r w:rsidR="007B4ECC" w:rsidRPr="004A1592">
        <w:rPr>
          <w:rFonts w:asciiTheme="minorHAnsi" w:hAnsiTheme="minorHAnsi" w:cs="Calibri"/>
          <w:sz w:val="24"/>
          <w:szCs w:val="24"/>
        </w:rPr>
        <w:t>functions provided for in this constitution.</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lastRenderedPageBreak/>
        <w:t>Restrictions on Powers</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The funds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w:t>
      </w:r>
    </w:p>
    <w:p w:rsidR="007B4ECC" w:rsidRPr="004A1592" w:rsidRDefault="009538F4"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shall </w:t>
      </w:r>
      <w:r w:rsidR="007B4ECC" w:rsidRPr="004A1592">
        <w:rPr>
          <w:rFonts w:asciiTheme="minorHAnsi" w:hAnsiTheme="minorHAnsi" w:cs="Calibri"/>
          <w:sz w:val="24"/>
          <w:szCs w:val="24"/>
        </w:rPr>
        <w:t xml:space="preserve">be used solely for the object for which </w:t>
      </w:r>
      <w:r w:rsidR="00E53929"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has been established;</w:t>
      </w:r>
      <w:r w:rsidRPr="004A1592">
        <w:rPr>
          <w:rFonts w:asciiTheme="minorHAnsi" w:hAnsiTheme="minorHAnsi" w:cs="Calibri"/>
          <w:sz w:val="24"/>
          <w:szCs w:val="24"/>
        </w:rPr>
        <w:t xml:space="preserve"> and</w:t>
      </w:r>
    </w:p>
    <w:p w:rsidR="007B4ECC" w:rsidRPr="004A1592" w:rsidRDefault="009538F4" w:rsidP="004A1592">
      <w:pPr>
        <w:pStyle w:val="COX5"/>
        <w:numPr>
          <w:ilvl w:val="2"/>
          <w:numId w:val="2"/>
        </w:numPr>
        <w:spacing w:after="240" w:line="276" w:lineRule="auto"/>
        <w:rPr>
          <w:rFonts w:asciiTheme="minorHAnsi" w:hAnsiTheme="minorHAnsi" w:cs="Calibri"/>
          <w:sz w:val="24"/>
          <w:szCs w:val="24"/>
        </w:rPr>
      </w:pPr>
      <w:bookmarkStart w:id="2" w:name="_Ref390957552"/>
      <w:proofErr w:type="gramStart"/>
      <w:r w:rsidRPr="004A1592">
        <w:rPr>
          <w:rFonts w:asciiTheme="minorHAnsi" w:hAnsiTheme="minorHAnsi" w:cs="Calibri"/>
          <w:sz w:val="24"/>
          <w:szCs w:val="24"/>
        </w:rPr>
        <w:t>shall</w:t>
      </w:r>
      <w:proofErr w:type="gramEnd"/>
      <w:r w:rsidRPr="004A1592">
        <w:rPr>
          <w:rFonts w:asciiTheme="minorHAnsi" w:hAnsiTheme="minorHAnsi" w:cs="Calibri"/>
          <w:sz w:val="24"/>
          <w:szCs w:val="24"/>
        </w:rPr>
        <w:t xml:space="preserve"> </w:t>
      </w:r>
      <w:r w:rsidR="007B4ECC" w:rsidRPr="004A1592">
        <w:rPr>
          <w:rFonts w:asciiTheme="minorHAnsi" w:hAnsiTheme="minorHAnsi" w:cs="Calibri"/>
          <w:sz w:val="24"/>
          <w:szCs w:val="24"/>
        </w:rPr>
        <w:t xml:space="preserve">not be distributed otherwise than in the attainment of </w:t>
      </w:r>
      <w:r w:rsidR="00E53929"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object.</w:t>
      </w:r>
      <w:bookmarkEnd w:id="2"/>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shall not make any donations to its members or office bearers, nor shall it pay any remuneration, as defined in the Fourth Schedule to the Income Tax Act, 1962, to any employee, office bearer, member or other person which is excessive having regard to what is generally considered reasonable in the sector and in relation to the services rendered.</w:t>
      </w:r>
    </w:p>
    <w:p w:rsidR="002E2B0A"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Subject to clause </w:t>
      </w:r>
      <w:r w:rsidR="00B4731F" w:rsidRPr="004A1592">
        <w:rPr>
          <w:rFonts w:asciiTheme="minorHAnsi" w:hAnsiTheme="minorHAnsi" w:cs="Calibri"/>
          <w:sz w:val="24"/>
          <w:szCs w:val="24"/>
        </w:rPr>
        <w:fldChar w:fldCharType="begin"/>
      </w:r>
      <w:r w:rsidR="006A2271" w:rsidRPr="004A1592">
        <w:rPr>
          <w:rFonts w:asciiTheme="minorHAnsi" w:hAnsiTheme="minorHAnsi" w:cs="Calibri"/>
          <w:sz w:val="24"/>
          <w:szCs w:val="24"/>
        </w:rPr>
        <w:instrText xml:space="preserve"> REF _Ref390957552 \r \h </w:instrText>
      </w:r>
      <w:r w:rsidR="00B4731F" w:rsidRPr="004A1592">
        <w:rPr>
          <w:rFonts w:asciiTheme="minorHAnsi" w:hAnsiTheme="minorHAnsi" w:cs="Calibri"/>
          <w:sz w:val="24"/>
          <w:szCs w:val="24"/>
        </w:rPr>
      </w:r>
      <w:r w:rsidR="004A1592" w:rsidRPr="004A1592">
        <w:rPr>
          <w:rFonts w:asciiTheme="minorHAnsi" w:hAnsiTheme="minorHAnsi" w:cs="Calibri"/>
          <w:sz w:val="24"/>
          <w:szCs w:val="24"/>
        </w:rPr>
        <w:instrText xml:space="preserve"> \* MERGEFORMAT </w:instrText>
      </w:r>
      <w:r w:rsidR="00B4731F" w:rsidRPr="004A1592">
        <w:rPr>
          <w:rFonts w:asciiTheme="minorHAnsi" w:hAnsiTheme="minorHAnsi" w:cs="Calibri"/>
          <w:sz w:val="24"/>
          <w:szCs w:val="24"/>
        </w:rPr>
        <w:fldChar w:fldCharType="separate"/>
      </w:r>
      <w:r w:rsidR="006A2271" w:rsidRPr="004A1592">
        <w:rPr>
          <w:rFonts w:asciiTheme="minorHAnsi" w:hAnsiTheme="minorHAnsi" w:cs="Calibri"/>
          <w:sz w:val="24"/>
          <w:szCs w:val="24"/>
          <w:cs/>
        </w:rPr>
        <w:t>‎</w:t>
      </w:r>
      <w:r w:rsidR="006A2271" w:rsidRPr="004A1592">
        <w:rPr>
          <w:rFonts w:asciiTheme="minorHAnsi" w:hAnsiTheme="minorHAnsi" w:cs="Calibri"/>
          <w:sz w:val="24"/>
          <w:szCs w:val="24"/>
        </w:rPr>
        <w:t>6.1(b)</w:t>
      </w:r>
      <w:r w:rsidR="00B4731F" w:rsidRPr="004A1592">
        <w:rPr>
          <w:rFonts w:asciiTheme="minorHAnsi" w:hAnsiTheme="minorHAnsi" w:cs="Calibri"/>
          <w:sz w:val="24"/>
          <w:szCs w:val="24"/>
        </w:rPr>
        <w:fldChar w:fldCharType="end"/>
      </w:r>
      <w:r w:rsidRPr="004A1592">
        <w:rPr>
          <w:rFonts w:asciiTheme="minorHAnsi" w:hAnsiTheme="minorHAnsi" w:cs="Calibri"/>
          <w:sz w:val="24"/>
          <w:szCs w:val="24"/>
        </w:rPr>
        <w:t xml:space="preserve">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is limited to investing its funds:</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with a financial institution as defined in section</w:t>
      </w:r>
      <w:r w:rsidR="00E95630" w:rsidRPr="004A1592">
        <w:rPr>
          <w:rFonts w:asciiTheme="minorHAnsi" w:hAnsiTheme="minorHAnsi" w:cs="Calibri"/>
          <w:sz w:val="24"/>
          <w:szCs w:val="24"/>
        </w:rPr>
        <w:t xml:space="preserve"> </w:t>
      </w:r>
      <w:r w:rsidRPr="004A1592">
        <w:rPr>
          <w:rFonts w:asciiTheme="minorHAnsi" w:hAnsiTheme="minorHAnsi" w:cs="Calibri"/>
          <w:sz w:val="24"/>
          <w:szCs w:val="24"/>
        </w:rPr>
        <w:t>1 of the Financial Services Board Act, 1990;</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proofErr w:type="gramStart"/>
      <w:r w:rsidRPr="004A1592">
        <w:rPr>
          <w:rFonts w:asciiTheme="minorHAnsi" w:hAnsiTheme="minorHAnsi" w:cs="Calibri"/>
          <w:sz w:val="24"/>
          <w:szCs w:val="24"/>
        </w:rPr>
        <w:t>in</w:t>
      </w:r>
      <w:proofErr w:type="gramEnd"/>
      <w:r w:rsidRPr="004A1592">
        <w:rPr>
          <w:rFonts w:asciiTheme="minorHAnsi" w:hAnsiTheme="minorHAnsi" w:cs="Calibri"/>
          <w:sz w:val="24"/>
          <w:szCs w:val="24"/>
        </w:rPr>
        <w:t xml:space="preserve"> securities listed on the Stock</w:t>
      </w:r>
      <w:r w:rsidR="00774BB2" w:rsidRPr="004A1592">
        <w:rPr>
          <w:rFonts w:asciiTheme="minorHAnsi" w:hAnsiTheme="minorHAnsi" w:cs="Calibri"/>
          <w:sz w:val="24"/>
          <w:szCs w:val="24"/>
        </w:rPr>
        <w:t xml:space="preserve"> Exchange as defined in section </w:t>
      </w:r>
      <w:r w:rsidRPr="004A1592">
        <w:rPr>
          <w:rFonts w:asciiTheme="minorHAnsi" w:hAnsiTheme="minorHAnsi" w:cs="Calibri"/>
          <w:sz w:val="24"/>
          <w:szCs w:val="24"/>
        </w:rPr>
        <w:t>1 of the Stock Exchanges Control Act, 1985</w:t>
      </w:r>
      <w:bookmarkStart w:id="3" w:name="_Ref74455689"/>
      <w:r w:rsidRPr="004A1592">
        <w:rPr>
          <w:rFonts w:asciiTheme="minorHAnsi" w:hAnsiTheme="minorHAnsi" w:cs="Calibri"/>
          <w:sz w:val="24"/>
          <w:szCs w:val="24"/>
        </w:rPr>
        <w:t>.</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may retain in the form in which it was acquired any investment obtained by way of donation, bequest or inheritance, provided that the investment is not a business undertaking or trading activity or an asset which is used in such business undertaking or trading activity.</w:t>
      </w:r>
      <w:bookmarkEnd w:id="3"/>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shall not accept any donation which is revocable at the instance of the donor for reasons other than a material failure to conform to the designated purpose and conditions of such donation.</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shall not benefit any person economically in a manner which is not consistent with its object.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shall not use any of its resources directly or indirectly to support, advance or oppose any political party.</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No activity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may directly or indirectly promote the economic self-interest of any fiduciary or employee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otherwise than by way of reasonable remuneration payable to that fiduciary or employee.</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lastRenderedPageBreak/>
        <w:t xml:space="preserve">Each activity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must be for the benefit of or be widely accessible to </w:t>
      </w:r>
      <w:r w:rsidR="00E53929" w:rsidRPr="004A1592">
        <w:rPr>
          <w:rFonts w:asciiTheme="minorHAnsi" w:hAnsiTheme="minorHAnsi" w:cs="Calibri"/>
          <w:sz w:val="24"/>
          <w:szCs w:val="24"/>
        </w:rPr>
        <w:t>its</w:t>
      </w:r>
      <w:r w:rsidRPr="004A1592">
        <w:rPr>
          <w:rFonts w:asciiTheme="minorHAnsi" w:hAnsiTheme="minorHAnsi" w:cs="Calibri"/>
          <w:sz w:val="24"/>
          <w:szCs w:val="24"/>
        </w:rPr>
        <w:t xml:space="preserve"> members.</w:t>
      </w:r>
    </w:p>
    <w:p w:rsidR="00D50EA8" w:rsidRPr="004A1592" w:rsidRDefault="00FB1974"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Membership</w:t>
      </w:r>
    </w:p>
    <w:p w:rsidR="00996873" w:rsidRPr="004A1592" w:rsidRDefault="00996873" w:rsidP="004A1592">
      <w:pPr>
        <w:pStyle w:val="COX5"/>
        <w:numPr>
          <w:ilvl w:val="1"/>
          <w:numId w:val="2"/>
        </w:numPr>
        <w:spacing w:after="240" w:line="276" w:lineRule="auto"/>
        <w:rPr>
          <w:rFonts w:asciiTheme="minorHAnsi" w:hAnsiTheme="minorHAnsi" w:cs="Calibri"/>
          <w:b/>
          <w:sz w:val="24"/>
          <w:szCs w:val="24"/>
        </w:rPr>
      </w:pPr>
      <w:bookmarkStart w:id="4" w:name="_Ref390954857"/>
      <w:r w:rsidRPr="004A1592">
        <w:rPr>
          <w:rFonts w:asciiTheme="minorHAnsi" w:hAnsiTheme="minorHAnsi" w:cs="Calibri"/>
          <w:sz w:val="24"/>
          <w:szCs w:val="24"/>
        </w:rPr>
        <w:t xml:space="preserve">Membership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must be delineated in terms on of the following sector</w:t>
      </w:r>
      <w:r w:rsidR="00FB1974" w:rsidRPr="004A1592">
        <w:rPr>
          <w:rFonts w:asciiTheme="minorHAnsi" w:hAnsiTheme="minorHAnsi" w:cs="Calibri"/>
          <w:sz w:val="24"/>
          <w:szCs w:val="24"/>
        </w:rPr>
        <w:t>s</w:t>
      </w:r>
      <w:r w:rsidR="009538F4" w:rsidRPr="004A1592">
        <w:rPr>
          <w:rFonts w:asciiTheme="minorHAnsi" w:hAnsiTheme="minorHAnsi" w:cs="Calibri"/>
          <w:sz w:val="24"/>
          <w:szCs w:val="24"/>
        </w:rPr>
        <w:t xml:space="preserve"> or groups</w:t>
      </w:r>
      <w:r w:rsidRPr="004A1592">
        <w:rPr>
          <w:rFonts w:asciiTheme="minorHAnsi" w:hAnsiTheme="minorHAnsi" w:cs="Calibri"/>
          <w:sz w:val="24"/>
          <w:szCs w:val="24"/>
        </w:rPr>
        <w:t>:</w:t>
      </w:r>
      <w:bookmarkEnd w:id="4"/>
    </w:p>
    <w:p w:rsidR="002E2B0A" w:rsidRPr="004A1592" w:rsidRDefault="00996873" w:rsidP="004A1592">
      <w:pPr>
        <w:pStyle w:val="COX5"/>
        <w:numPr>
          <w:ilvl w:val="2"/>
          <w:numId w:val="2"/>
        </w:numPr>
        <w:spacing w:after="240" w:line="276" w:lineRule="auto"/>
        <w:rPr>
          <w:rFonts w:asciiTheme="minorHAnsi" w:hAnsiTheme="minorHAnsi" w:cs="Calibri"/>
          <w:b/>
          <w:sz w:val="24"/>
          <w:szCs w:val="24"/>
        </w:rPr>
      </w:pPr>
      <w:r w:rsidRPr="004A1592">
        <w:rPr>
          <w:rFonts w:asciiTheme="minorHAnsi" w:hAnsiTheme="minorHAnsi" w:cs="Calibri"/>
          <w:sz w:val="24"/>
          <w:szCs w:val="24"/>
        </w:rPr>
        <w:t>Aquaculture</w:t>
      </w:r>
      <w:r w:rsidR="004065A3" w:rsidRPr="004A1592">
        <w:rPr>
          <w:rFonts w:asciiTheme="minorHAnsi" w:hAnsiTheme="minorHAnsi" w:cs="Calibri"/>
          <w:sz w:val="24"/>
          <w:szCs w:val="24"/>
        </w:rPr>
        <w:t>,</w:t>
      </w:r>
      <w:r w:rsidRPr="004A1592">
        <w:rPr>
          <w:rFonts w:asciiTheme="minorHAnsi" w:hAnsiTheme="minorHAnsi" w:cs="Calibri"/>
          <w:sz w:val="24"/>
          <w:szCs w:val="24"/>
        </w:rPr>
        <w:t xml:space="preserve"> trout production</w:t>
      </w:r>
      <w:r w:rsidR="004065A3" w:rsidRPr="004A1592">
        <w:rPr>
          <w:rFonts w:asciiTheme="minorHAnsi" w:hAnsiTheme="minorHAnsi" w:cs="Calibri"/>
          <w:sz w:val="24"/>
          <w:szCs w:val="24"/>
        </w:rPr>
        <w:t xml:space="preserve"> and processing;</w:t>
      </w:r>
    </w:p>
    <w:p w:rsidR="002E2B0A" w:rsidRPr="004A1592" w:rsidRDefault="00FB1974" w:rsidP="004A1592">
      <w:pPr>
        <w:pStyle w:val="COX5"/>
        <w:numPr>
          <w:ilvl w:val="2"/>
          <w:numId w:val="2"/>
        </w:numPr>
        <w:spacing w:after="240" w:line="276" w:lineRule="auto"/>
        <w:rPr>
          <w:rFonts w:asciiTheme="minorHAnsi" w:hAnsiTheme="minorHAnsi" w:cs="Calibri"/>
          <w:b/>
          <w:sz w:val="24"/>
          <w:szCs w:val="24"/>
        </w:rPr>
      </w:pPr>
      <w:r w:rsidRPr="004A1592">
        <w:rPr>
          <w:rFonts w:asciiTheme="minorHAnsi" w:hAnsiTheme="minorHAnsi" w:cs="Calibri"/>
          <w:sz w:val="24"/>
          <w:szCs w:val="24"/>
        </w:rPr>
        <w:t>Trout fishing</w:t>
      </w:r>
      <w:r w:rsidR="004065A3" w:rsidRPr="004A1592">
        <w:rPr>
          <w:rFonts w:asciiTheme="minorHAnsi" w:hAnsiTheme="minorHAnsi" w:cs="Calibri"/>
          <w:sz w:val="24"/>
          <w:szCs w:val="24"/>
        </w:rPr>
        <w:t>;</w:t>
      </w:r>
    </w:p>
    <w:p w:rsidR="00BE741B" w:rsidRPr="004A1592" w:rsidRDefault="00FB1974" w:rsidP="004A1592">
      <w:pPr>
        <w:pStyle w:val="COX5"/>
        <w:numPr>
          <w:ilvl w:val="2"/>
          <w:numId w:val="2"/>
        </w:numPr>
        <w:spacing w:after="240" w:line="276" w:lineRule="auto"/>
        <w:rPr>
          <w:rFonts w:asciiTheme="minorHAnsi" w:hAnsiTheme="minorHAnsi" w:cs="Calibri"/>
          <w:bCs/>
          <w:sz w:val="24"/>
          <w:szCs w:val="24"/>
        </w:rPr>
      </w:pPr>
      <w:r w:rsidRPr="004A1592">
        <w:rPr>
          <w:rFonts w:asciiTheme="minorHAnsi" w:hAnsiTheme="minorHAnsi"/>
          <w:sz w:val="24"/>
          <w:szCs w:val="24"/>
        </w:rPr>
        <w:t>Trout tourism including any and all trout fishing venues or facilities as well as hospitality and accommodation facilities including community based interests related or connected to trout fishing</w:t>
      </w:r>
      <w:r w:rsidR="00BE741B" w:rsidRPr="004A1592">
        <w:rPr>
          <w:rFonts w:asciiTheme="minorHAnsi" w:hAnsiTheme="minorHAnsi"/>
          <w:sz w:val="24"/>
          <w:szCs w:val="24"/>
        </w:rPr>
        <w:t xml:space="preserve"> and any other service providers related to trout tourism; </w:t>
      </w:r>
    </w:p>
    <w:p w:rsidR="002E2B0A" w:rsidRPr="004A1592" w:rsidRDefault="00BE741B" w:rsidP="004A1592">
      <w:pPr>
        <w:pStyle w:val="COX5"/>
        <w:numPr>
          <w:ilvl w:val="2"/>
          <w:numId w:val="2"/>
        </w:numPr>
        <w:spacing w:after="240" w:line="276" w:lineRule="auto"/>
        <w:rPr>
          <w:rFonts w:asciiTheme="minorHAnsi" w:hAnsiTheme="minorHAnsi" w:cs="Calibri"/>
          <w:bCs/>
          <w:sz w:val="24"/>
          <w:szCs w:val="24"/>
        </w:rPr>
      </w:pPr>
      <w:r w:rsidRPr="004A1592">
        <w:rPr>
          <w:rFonts w:asciiTheme="minorHAnsi" w:hAnsiTheme="minorHAnsi"/>
          <w:sz w:val="24"/>
          <w:szCs w:val="24"/>
        </w:rPr>
        <w:t xml:space="preserve">Tackle dealers, manufactures and any other service providers related to trout fishing or  the trout </w:t>
      </w:r>
      <w:r w:rsidR="009538F4" w:rsidRPr="004A1592">
        <w:rPr>
          <w:rFonts w:asciiTheme="minorHAnsi" w:hAnsiTheme="minorHAnsi"/>
          <w:sz w:val="24"/>
          <w:szCs w:val="24"/>
        </w:rPr>
        <w:t>value chain</w:t>
      </w:r>
      <w:r w:rsidRPr="004A1592">
        <w:rPr>
          <w:rFonts w:asciiTheme="minorHAnsi" w:hAnsiTheme="minorHAnsi"/>
          <w:sz w:val="24"/>
          <w:szCs w:val="24"/>
        </w:rPr>
        <w:t>;</w:t>
      </w:r>
      <w:r w:rsidR="00B4731F" w:rsidRPr="004A1592">
        <w:rPr>
          <w:rFonts w:asciiTheme="minorHAnsi" w:hAnsiTheme="minorHAnsi" w:cs="Calibri"/>
          <w:bCs/>
          <w:sz w:val="24"/>
          <w:szCs w:val="24"/>
        </w:rPr>
        <w:t xml:space="preserve"> </w:t>
      </w:r>
    </w:p>
    <w:p w:rsidR="002E2B0A" w:rsidRPr="004A1592" w:rsidRDefault="00996873" w:rsidP="004A1592">
      <w:pPr>
        <w:pStyle w:val="COX5"/>
        <w:numPr>
          <w:ilvl w:val="2"/>
          <w:numId w:val="2"/>
        </w:numPr>
        <w:spacing w:after="240" w:line="276" w:lineRule="auto"/>
        <w:rPr>
          <w:rFonts w:asciiTheme="minorHAnsi" w:hAnsiTheme="minorHAnsi" w:cs="Calibri"/>
          <w:b/>
          <w:sz w:val="24"/>
          <w:szCs w:val="24"/>
        </w:rPr>
      </w:pPr>
      <w:r w:rsidRPr="004A1592">
        <w:rPr>
          <w:rFonts w:asciiTheme="minorHAnsi" w:hAnsiTheme="minorHAnsi" w:cs="Calibri"/>
          <w:sz w:val="24"/>
          <w:szCs w:val="24"/>
        </w:rPr>
        <w:t>Academia.</w:t>
      </w:r>
    </w:p>
    <w:p w:rsidR="00774BB2" w:rsidRPr="004A1592" w:rsidRDefault="00996873" w:rsidP="004A1592">
      <w:pPr>
        <w:pStyle w:val="COX5"/>
        <w:numPr>
          <w:ilvl w:val="1"/>
          <w:numId w:val="2"/>
        </w:numPr>
        <w:spacing w:after="240" w:line="276" w:lineRule="auto"/>
        <w:rPr>
          <w:rFonts w:asciiTheme="minorHAnsi" w:hAnsiTheme="minorHAnsi" w:cs="Calibri"/>
          <w:b/>
          <w:sz w:val="24"/>
          <w:szCs w:val="24"/>
        </w:rPr>
      </w:pPr>
      <w:r w:rsidRPr="004A1592">
        <w:rPr>
          <w:rFonts w:asciiTheme="minorHAnsi" w:hAnsiTheme="minorHAnsi" w:cs="Calibri"/>
          <w:sz w:val="24"/>
          <w:szCs w:val="24"/>
        </w:rPr>
        <w:t>Inside the sector</w:t>
      </w:r>
      <w:r w:rsidR="00BE741B" w:rsidRPr="004A1592">
        <w:rPr>
          <w:rFonts w:asciiTheme="minorHAnsi" w:hAnsiTheme="minorHAnsi" w:cs="Calibri"/>
          <w:sz w:val="24"/>
          <w:szCs w:val="24"/>
        </w:rPr>
        <w:t>s</w:t>
      </w:r>
      <w:r w:rsidRPr="004A1592">
        <w:rPr>
          <w:rFonts w:asciiTheme="minorHAnsi" w:hAnsiTheme="minorHAnsi" w:cs="Calibri"/>
          <w:sz w:val="24"/>
          <w:szCs w:val="24"/>
        </w:rPr>
        <w:t xml:space="preserve"> </w:t>
      </w:r>
      <w:r w:rsidR="009538F4" w:rsidRPr="004A1592">
        <w:rPr>
          <w:rFonts w:asciiTheme="minorHAnsi" w:hAnsiTheme="minorHAnsi" w:cs="Calibri"/>
          <w:sz w:val="24"/>
          <w:szCs w:val="24"/>
        </w:rPr>
        <w:t xml:space="preserve">or groups </w:t>
      </w:r>
      <w:r w:rsidRPr="004A1592">
        <w:rPr>
          <w:rFonts w:asciiTheme="minorHAnsi" w:hAnsiTheme="minorHAnsi" w:cs="Calibri"/>
          <w:sz w:val="24"/>
          <w:szCs w:val="24"/>
        </w:rPr>
        <w:t xml:space="preserve">referred to in clause </w:t>
      </w:r>
      <w:r w:rsidR="00B4731F" w:rsidRPr="004A1592">
        <w:rPr>
          <w:rFonts w:asciiTheme="minorHAnsi" w:hAnsiTheme="minorHAnsi" w:cs="Calibri"/>
          <w:sz w:val="24"/>
          <w:szCs w:val="24"/>
        </w:rPr>
        <w:fldChar w:fldCharType="begin"/>
      </w:r>
      <w:r w:rsidRPr="004A1592">
        <w:rPr>
          <w:rFonts w:asciiTheme="minorHAnsi" w:hAnsiTheme="minorHAnsi" w:cs="Calibri"/>
          <w:sz w:val="24"/>
          <w:szCs w:val="24"/>
        </w:rPr>
        <w:instrText xml:space="preserve"> REF _Ref390954857 \r \h </w:instrText>
      </w:r>
      <w:r w:rsidR="00B4731F" w:rsidRPr="004A1592">
        <w:rPr>
          <w:rFonts w:asciiTheme="minorHAnsi" w:hAnsiTheme="minorHAnsi" w:cs="Calibri"/>
          <w:sz w:val="24"/>
          <w:szCs w:val="24"/>
        </w:rPr>
      </w:r>
      <w:r w:rsidR="004A1592" w:rsidRPr="004A1592">
        <w:rPr>
          <w:rFonts w:asciiTheme="minorHAnsi" w:hAnsiTheme="minorHAnsi" w:cs="Calibri"/>
          <w:sz w:val="24"/>
          <w:szCs w:val="24"/>
        </w:rPr>
        <w:instrText xml:space="preserve"> \* MERGEFORMAT </w:instrText>
      </w:r>
      <w:r w:rsidR="00B4731F" w:rsidRPr="004A1592">
        <w:rPr>
          <w:rFonts w:asciiTheme="minorHAnsi" w:hAnsiTheme="minorHAnsi" w:cs="Calibri"/>
          <w:sz w:val="24"/>
          <w:szCs w:val="24"/>
        </w:rPr>
        <w:fldChar w:fldCharType="separate"/>
      </w:r>
      <w:r w:rsidR="006A2271" w:rsidRPr="004A1592">
        <w:rPr>
          <w:rFonts w:asciiTheme="minorHAnsi" w:hAnsiTheme="minorHAnsi" w:cs="Calibri"/>
          <w:sz w:val="24"/>
          <w:szCs w:val="24"/>
          <w:cs/>
        </w:rPr>
        <w:t>‎</w:t>
      </w:r>
      <w:r w:rsidR="006A2271" w:rsidRPr="004A1592">
        <w:rPr>
          <w:rFonts w:asciiTheme="minorHAnsi" w:hAnsiTheme="minorHAnsi" w:cs="Calibri"/>
          <w:sz w:val="24"/>
          <w:szCs w:val="24"/>
        </w:rPr>
        <w:t>7.1</w:t>
      </w:r>
      <w:r w:rsidR="00B4731F" w:rsidRPr="004A1592">
        <w:rPr>
          <w:rFonts w:asciiTheme="minorHAnsi" w:hAnsiTheme="minorHAnsi" w:cs="Calibri"/>
          <w:sz w:val="24"/>
          <w:szCs w:val="24"/>
        </w:rPr>
        <w:fldChar w:fldCharType="end"/>
      </w:r>
      <w:r w:rsidRPr="004A1592">
        <w:rPr>
          <w:rFonts w:asciiTheme="minorHAnsi" w:hAnsiTheme="minorHAnsi" w:cs="Calibri"/>
          <w:sz w:val="24"/>
          <w:szCs w:val="24"/>
        </w:rPr>
        <w:t xml:space="preserve"> membership</w:t>
      </w:r>
      <w:r w:rsidR="00774BB2" w:rsidRPr="004A1592">
        <w:rPr>
          <w:rFonts w:asciiTheme="minorHAnsi" w:hAnsiTheme="minorHAnsi" w:cs="Calibri"/>
          <w:sz w:val="24"/>
          <w:szCs w:val="24"/>
        </w:rPr>
        <w:t xml:space="preserve"> may comprise:</w:t>
      </w:r>
    </w:p>
    <w:p w:rsidR="00774BB2" w:rsidRPr="004A1592" w:rsidRDefault="009538F4" w:rsidP="004A1592">
      <w:pPr>
        <w:pStyle w:val="COX5"/>
        <w:numPr>
          <w:ilvl w:val="2"/>
          <w:numId w:val="2"/>
        </w:numPr>
        <w:spacing w:line="276" w:lineRule="auto"/>
        <w:rPr>
          <w:rFonts w:asciiTheme="minorHAnsi" w:hAnsiTheme="minorHAnsi" w:cs="Calibri"/>
          <w:sz w:val="24"/>
          <w:szCs w:val="24"/>
        </w:rPr>
      </w:pPr>
      <w:r w:rsidRPr="004A1592">
        <w:rPr>
          <w:rFonts w:asciiTheme="minorHAnsi" w:hAnsiTheme="minorHAnsi" w:cs="Calibri"/>
          <w:sz w:val="24"/>
          <w:szCs w:val="24"/>
        </w:rPr>
        <w:t>Associations or entities</w:t>
      </w:r>
      <w:r w:rsidR="00996873" w:rsidRPr="004A1592">
        <w:rPr>
          <w:rFonts w:asciiTheme="minorHAnsi" w:hAnsiTheme="minorHAnsi" w:cs="Calibri"/>
          <w:sz w:val="24"/>
          <w:szCs w:val="24"/>
        </w:rPr>
        <w:t xml:space="preserve"> whose objects include the promotion of trout related objects that are compatible with the objects of </w:t>
      </w:r>
      <w:r w:rsidR="00E53929" w:rsidRPr="004A1592">
        <w:rPr>
          <w:rFonts w:asciiTheme="minorHAnsi" w:hAnsiTheme="minorHAnsi" w:cs="Calibri"/>
          <w:b/>
          <w:sz w:val="24"/>
          <w:szCs w:val="24"/>
        </w:rPr>
        <w:t>______ [insert name] ______</w:t>
      </w:r>
      <w:r w:rsidR="00BE741B" w:rsidRPr="004A1592">
        <w:rPr>
          <w:rFonts w:asciiTheme="minorHAnsi" w:hAnsiTheme="minorHAnsi" w:cs="Calibri"/>
          <w:sz w:val="24"/>
          <w:szCs w:val="24"/>
        </w:rPr>
        <w:t>;</w:t>
      </w:r>
    </w:p>
    <w:p w:rsidR="00774BB2" w:rsidRPr="004A1592" w:rsidRDefault="00996873" w:rsidP="004A1592">
      <w:pPr>
        <w:pStyle w:val="COX5"/>
        <w:numPr>
          <w:ilvl w:val="2"/>
          <w:numId w:val="2"/>
        </w:numPr>
        <w:spacing w:before="240" w:after="240" w:line="276" w:lineRule="auto"/>
        <w:rPr>
          <w:rFonts w:asciiTheme="minorHAnsi" w:hAnsiTheme="minorHAnsi" w:cs="Calibri"/>
          <w:sz w:val="24"/>
          <w:szCs w:val="24"/>
        </w:rPr>
      </w:pPr>
      <w:r w:rsidRPr="004A1592">
        <w:rPr>
          <w:rFonts w:asciiTheme="minorHAnsi" w:hAnsiTheme="minorHAnsi" w:cs="Calibri"/>
          <w:sz w:val="24"/>
          <w:szCs w:val="24"/>
        </w:rPr>
        <w:t>Persons including juristic persons</w:t>
      </w:r>
      <w:r w:rsidR="00BE741B" w:rsidRPr="004A1592">
        <w:rPr>
          <w:rFonts w:asciiTheme="minorHAnsi" w:hAnsiTheme="minorHAnsi" w:cs="Calibri"/>
          <w:sz w:val="24"/>
          <w:szCs w:val="24"/>
        </w:rPr>
        <w:t xml:space="preserve"> who are willing to abide by the objects of </w:t>
      </w:r>
      <w:r w:rsidR="00E53929" w:rsidRPr="004A1592">
        <w:rPr>
          <w:rFonts w:asciiTheme="minorHAnsi" w:hAnsiTheme="minorHAnsi" w:cs="Calibri"/>
          <w:b/>
          <w:sz w:val="24"/>
          <w:szCs w:val="24"/>
        </w:rPr>
        <w:t>______ [insert name] ______</w:t>
      </w:r>
      <w:r w:rsidR="00BE741B" w:rsidRPr="004A1592">
        <w:rPr>
          <w:rFonts w:asciiTheme="minorHAnsi" w:hAnsiTheme="minorHAnsi" w:cs="Calibri"/>
          <w:sz w:val="24"/>
          <w:szCs w:val="24"/>
        </w:rPr>
        <w:t>.</w:t>
      </w:r>
    </w:p>
    <w:p w:rsidR="00774BB2" w:rsidRPr="004A1592" w:rsidRDefault="00774BB2"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Application for membership must be made to and in the manner prescribed by </w:t>
      </w: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from time to time</w:t>
      </w:r>
      <w:r w:rsidR="00BE741B" w:rsidRPr="004A1592">
        <w:rPr>
          <w:rFonts w:asciiTheme="minorHAnsi" w:hAnsiTheme="minorHAnsi" w:cs="Calibri"/>
          <w:sz w:val="24"/>
          <w:szCs w:val="24"/>
        </w:rPr>
        <w:t>,</w:t>
      </w:r>
      <w:r w:rsidR="001B5E68" w:rsidRPr="004A1592">
        <w:rPr>
          <w:rFonts w:asciiTheme="minorHAnsi" w:hAnsiTheme="minorHAnsi" w:cs="Calibri"/>
          <w:sz w:val="24"/>
          <w:szCs w:val="24"/>
        </w:rPr>
        <w:t xml:space="preserve"> but must</w:t>
      </w:r>
      <w:r w:rsidR="00BE741B" w:rsidRPr="004A1592">
        <w:rPr>
          <w:rFonts w:asciiTheme="minorHAnsi" w:hAnsiTheme="minorHAnsi" w:cs="Calibri"/>
          <w:sz w:val="24"/>
          <w:szCs w:val="24"/>
        </w:rPr>
        <w:t>:</w:t>
      </w:r>
    </w:p>
    <w:p w:rsidR="002E2B0A" w:rsidRPr="004A1592" w:rsidRDefault="00774BB2"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be accompanied by membership fees, or levies and/or such other payments as may be decided upon by </w:t>
      </w: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from time to time</w:t>
      </w:r>
      <w:r w:rsidR="00BE741B" w:rsidRPr="004A1592">
        <w:rPr>
          <w:rFonts w:asciiTheme="minorHAnsi" w:hAnsiTheme="minorHAnsi" w:cs="Calibri"/>
          <w:sz w:val="24"/>
          <w:szCs w:val="24"/>
        </w:rPr>
        <w:t>;</w:t>
      </w:r>
    </w:p>
    <w:p w:rsidR="002E2B0A" w:rsidRPr="004A1592" w:rsidRDefault="001B5E68" w:rsidP="004A1592">
      <w:pPr>
        <w:pStyle w:val="COX5"/>
        <w:numPr>
          <w:ilvl w:val="2"/>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Details of the </w:t>
      </w:r>
      <w:r w:rsidR="00041D3A" w:rsidRPr="004A1592">
        <w:rPr>
          <w:rFonts w:asciiTheme="minorHAnsi" w:hAnsiTheme="minorHAnsi" w:cs="Calibri"/>
          <w:sz w:val="24"/>
          <w:szCs w:val="24"/>
        </w:rPr>
        <w:t>sector</w:t>
      </w:r>
      <w:r w:rsidRPr="004A1592">
        <w:rPr>
          <w:rFonts w:asciiTheme="minorHAnsi" w:hAnsiTheme="minorHAnsi" w:cs="Calibri"/>
          <w:sz w:val="24"/>
          <w:szCs w:val="24"/>
        </w:rPr>
        <w:t xml:space="preserve"> or groups to which a member wishes to belong along with a brief motivation why the member is entitled to membership of that </w:t>
      </w:r>
      <w:r w:rsidR="004065A3" w:rsidRPr="004A1592">
        <w:rPr>
          <w:rFonts w:asciiTheme="minorHAnsi" w:hAnsiTheme="minorHAnsi" w:cs="Calibri"/>
          <w:sz w:val="24"/>
          <w:szCs w:val="24"/>
        </w:rPr>
        <w:t>sector/</w:t>
      </w:r>
      <w:r w:rsidR="00BE741B" w:rsidRPr="004A1592">
        <w:rPr>
          <w:rFonts w:asciiTheme="minorHAnsi" w:hAnsiTheme="minorHAnsi" w:cs="Calibri"/>
          <w:sz w:val="24"/>
          <w:szCs w:val="24"/>
        </w:rPr>
        <w:t>group.</w:t>
      </w:r>
    </w:p>
    <w:p w:rsidR="00774BB2" w:rsidRPr="004A1592" w:rsidRDefault="001B5E68"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Applications for </w:t>
      </w:r>
      <w:r w:rsidR="00774BB2" w:rsidRPr="004A1592">
        <w:rPr>
          <w:rFonts w:asciiTheme="minorHAnsi" w:hAnsiTheme="minorHAnsi" w:cs="Calibri"/>
          <w:sz w:val="24"/>
          <w:szCs w:val="24"/>
        </w:rPr>
        <w:t xml:space="preserve">Membership </w:t>
      </w:r>
      <w:r w:rsidRPr="004A1592">
        <w:rPr>
          <w:rFonts w:asciiTheme="minorHAnsi" w:hAnsiTheme="minorHAnsi" w:cs="Calibri"/>
          <w:sz w:val="24"/>
          <w:szCs w:val="24"/>
        </w:rPr>
        <w:t xml:space="preserve">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 or of a particular </w:t>
      </w:r>
      <w:r w:rsidR="00041D3A" w:rsidRPr="004A1592">
        <w:rPr>
          <w:rFonts w:asciiTheme="minorHAnsi" w:hAnsiTheme="minorHAnsi" w:cs="Calibri"/>
          <w:sz w:val="24"/>
          <w:szCs w:val="24"/>
        </w:rPr>
        <w:t>sector</w:t>
      </w:r>
      <w:r w:rsidR="009538F4" w:rsidRPr="004A1592">
        <w:rPr>
          <w:rFonts w:asciiTheme="minorHAnsi" w:hAnsiTheme="minorHAnsi" w:cs="Calibri"/>
          <w:sz w:val="24"/>
          <w:szCs w:val="24"/>
        </w:rPr>
        <w:t xml:space="preserve"> or group</w:t>
      </w:r>
      <w:r w:rsidRPr="004A1592">
        <w:rPr>
          <w:rFonts w:asciiTheme="minorHAnsi" w:hAnsiTheme="minorHAnsi" w:cs="Calibri"/>
          <w:sz w:val="24"/>
          <w:szCs w:val="24"/>
        </w:rPr>
        <w:t xml:space="preserve"> </w:t>
      </w:r>
      <w:r w:rsidR="00774BB2" w:rsidRPr="004A1592">
        <w:rPr>
          <w:rFonts w:asciiTheme="minorHAnsi" w:hAnsiTheme="minorHAnsi" w:cs="Calibri"/>
          <w:sz w:val="24"/>
          <w:szCs w:val="24"/>
        </w:rPr>
        <w:t xml:space="preserve">may be accepted, rejected or terminated at the </w:t>
      </w:r>
      <w:r w:rsidRPr="004A1592">
        <w:rPr>
          <w:rFonts w:asciiTheme="minorHAnsi" w:hAnsiTheme="minorHAnsi" w:cs="Calibri"/>
          <w:sz w:val="24"/>
          <w:szCs w:val="24"/>
        </w:rPr>
        <w:t xml:space="preserve">reasonable </w:t>
      </w:r>
      <w:r w:rsidR="00774BB2" w:rsidRPr="004A1592">
        <w:rPr>
          <w:rFonts w:asciiTheme="minorHAnsi" w:hAnsiTheme="minorHAnsi" w:cs="Calibri"/>
          <w:sz w:val="24"/>
          <w:szCs w:val="24"/>
        </w:rPr>
        <w:t xml:space="preserve">discretion of </w:t>
      </w:r>
      <w:proofErr w:type="spellStart"/>
      <w:r w:rsidR="00774BB2" w:rsidRPr="004A1592">
        <w:rPr>
          <w:rFonts w:asciiTheme="minorHAnsi" w:hAnsiTheme="minorHAnsi" w:cs="Calibri"/>
          <w:sz w:val="24"/>
          <w:szCs w:val="24"/>
        </w:rPr>
        <w:t>Mancom</w:t>
      </w:r>
      <w:proofErr w:type="spellEnd"/>
      <w:r w:rsidR="00774BB2" w:rsidRPr="004A1592">
        <w:rPr>
          <w:rFonts w:asciiTheme="minorHAnsi" w:hAnsiTheme="minorHAnsi" w:cs="Calibri"/>
          <w:sz w:val="24"/>
          <w:szCs w:val="24"/>
        </w:rPr>
        <w:t xml:space="preserve"> </w:t>
      </w:r>
      <w:r w:rsidRPr="004A1592">
        <w:rPr>
          <w:rFonts w:asciiTheme="minorHAnsi" w:hAnsiTheme="minorHAnsi" w:cs="Calibri"/>
          <w:sz w:val="24"/>
          <w:szCs w:val="24"/>
        </w:rPr>
        <w:t xml:space="preserve">and </w:t>
      </w:r>
      <w:r w:rsidR="00774BB2" w:rsidRPr="004A1592">
        <w:rPr>
          <w:rFonts w:asciiTheme="minorHAnsi" w:hAnsiTheme="minorHAnsi" w:cs="Calibri"/>
          <w:sz w:val="24"/>
          <w:szCs w:val="24"/>
        </w:rPr>
        <w:t>in terms of this constitution.</w:t>
      </w:r>
    </w:p>
    <w:p w:rsidR="00020EB5" w:rsidRPr="004A1592" w:rsidRDefault="00774BB2"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cs="Calibri"/>
          <w:sz w:val="24"/>
          <w:szCs w:val="24"/>
        </w:rPr>
        <w:lastRenderedPageBreak/>
        <w:t xml:space="preserve">Each member shall have one vote regardless of the nature and extent of any organisation or association that any member may represent or be affiliated to. </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Resignation</w:t>
      </w:r>
    </w:p>
    <w:p w:rsidR="007B4ECC" w:rsidRPr="004A1592" w:rsidRDefault="007B4ECC" w:rsidP="004A1592">
      <w:pPr>
        <w:pStyle w:val="COX5"/>
        <w:numPr>
          <w:ilvl w:val="0"/>
          <w:numId w:val="0"/>
        </w:numPr>
        <w:spacing w:after="240" w:line="276" w:lineRule="auto"/>
        <w:ind w:left="851"/>
        <w:rPr>
          <w:rFonts w:asciiTheme="minorHAnsi" w:hAnsiTheme="minorHAnsi" w:cs="Calibri"/>
          <w:sz w:val="24"/>
          <w:szCs w:val="24"/>
        </w:rPr>
      </w:pPr>
      <w:r w:rsidRPr="004A1592">
        <w:rPr>
          <w:rFonts w:asciiTheme="minorHAnsi" w:hAnsiTheme="minorHAnsi" w:cs="Calibri"/>
          <w:sz w:val="24"/>
          <w:szCs w:val="24"/>
        </w:rPr>
        <w:t xml:space="preserve">A member may resign from membership at any time on written notice to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 A resignation received after the 1st </w:t>
      </w:r>
      <w:r w:rsidR="00BF1E0A" w:rsidRPr="004A1592">
        <w:rPr>
          <w:rFonts w:asciiTheme="minorHAnsi" w:hAnsiTheme="minorHAnsi" w:cs="Calibri"/>
          <w:sz w:val="24"/>
          <w:szCs w:val="24"/>
        </w:rPr>
        <w:t xml:space="preserve">(first) </w:t>
      </w:r>
      <w:r w:rsidRPr="004A1592">
        <w:rPr>
          <w:rFonts w:asciiTheme="minorHAnsi" w:hAnsiTheme="minorHAnsi" w:cs="Calibri"/>
          <w:sz w:val="24"/>
          <w:szCs w:val="24"/>
        </w:rPr>
        <w:t xml:space="preserve">day of the month shall only be deemed to have taken effect on the last day of the following month.  </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 xml:space="preserve">The Management Committee </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The management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shall </w:t>
      </w:r>
      <w:proofErr w:type="gramStart"/>
      <w:r w:rsidRPr="004A1592">
        <w:rPr>
          <w:rFonts w:asciiTheme="minorHAnsi" w:hAnsiTheme="minorHAnsi" w:cs="Calibri"/>
          <w:sz w:val="24"/>
          <w:szCs w:val="24"/>
        </w:rPr>
        <w:t>be</w:t>
      </w:r>
      <w:proofErr w:type="gramEnd"/>
      <w:r w:rsidRPr="004A1592">
        <w:rPr>
          <w:rFonts w:asciiTheme="minorHAnsi" w:hAnsiTheme="minorHAnsi" w:cs="Calibri"/>
          <w:sz w:val="24"/>
          <w:szCs w:val="24"/>
        </w:rPr>
        <w:t xml:space="preserve"> vested in the Management Committee </w:t>
      </w:r>
      <w:r w:rsidR="00066860" w:rsidRPr="004A1592">
        <w:rPr>
          <w:rFonts w:asciiTheme="minorHAnsi" w:hAnsiTheme="minorHAnsi" w:cs="Calibri"/>
          <w:sz w:val="24"/>
          <w:szCs w:val="24"/>
        </w:rPr>
        <w:t xml:space="preserve">(Mancom) </w:t>
      </w:r>
      <w:r w:rsidRPr="004A1592">
        <w:rPr>
          <w:rFonts w:asciiTheme="minorHAnsi" w:hAnsiTheme="minorHAnsi" w:cs="Calibri"/>
          <w:sz w:val="24"/>
          <w:szCs w:val="24"/>
        </w:rPr>
        <w:t xml:space="preserve">which shall have full power to act on behalf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and to exercise all of the powers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  </w:t>
      </w:r>
    </w:p>
    <w:p w:rsidR="001B5E68" w:rsidRPr="004A1592" w:rsidRDefault="001B5E68" w:rsidP="004A1592">
      <w:pPr>
        <w:pStyle w:val="COX5"/>
        <w:numPr>
          <w:ilvl w:val="2"/>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shall subject to clause </w:t>
      </w:r>
      <w:r w:rsidR="00B4731F" w:rsidRPr="004A1592">
        <w:rPr>
          <w:rFonts w:asciiTheme="minorHAnsi" w:hAnsiTheme="minorHAnsi"/>
          <w:sz w:val="24"/>
          <w:szCs w:val="24"/>
          <w:highlight w:val="yellow"/>
        </w:rPr>
        <w:fldChar w:fldCharType="begin"/>
      </w:r>
      <w:r w:rsidRPr="004A1592">
        <w:rPr>
          <w:rFonts w:asciiTheme="minorHAnsi" w:hAnsiTheme="minorHAnsi"/>
          <w:sz w:val="24"/>
          <w:szCs w:val="24"/>
          <w:highlight w:val="yellow"/>
        </w:rPr>
        <w:instrText xml:space="preserve"> REF _Ref340827207 \r \h  \* MERGEFORMAT </w:instrText>
      </w:r>
      <w:r w:rsidR="00B4731F" w:rsidRPr="004A1592">
        <w:rPr>
          <w:rFonts w:asciiTheme="minorHAnsi" w:hAnsiTheme="minorHAnsi"/>
          <w:sz w:val="24"/>
          <w:szCs w:val="24"/>
          <w:highlight w:val="yellow"/>
        </w:rPr>
      </w:r>
      <w:r w:rsidR="00B4731F" w:rsidRPr="004A1592">
        <w:rPr>
          <w:rFonts w:asciiTheme="minorHAnsi" w:hAnsiTheme="minorHAnsi"/>
          <w:sz w:val="24"/>
          <w:szCs w:val="24"/>
          <w:highlight w:val="yellow"/>
        </w:rPr>
        <w:fldChar w:fldCharType="separate"/>
      </w:r>
      <w:r w:rsidR="00B4731F" w:rsidRPr="004A1592">
        <w:rPr>
          <w:rFonts w:asciiTheme="minorHAnsi" w:hAnsiTheme="minorHAnsi" w:cs="Calibri"/>
          <w:sz w:val="24"/>
          <w:szCs w:val="24"/>
          <w:highlight w:val="yellow"/>
          <w:cs/>
        </w:rPr>
        <w:t>‎</w:t>
      </w:r>
      <w:r w:rsidR="006A2271" w:rsidRPr="004A1592">
        <w:rPr>
          <w:rFonts w:asciiTheme="minorHAnsi" w:hAnsiTheme="minorHAnsi"/>
          <w:sz w:val="24"/>
          <w:szCs w:val="24"/>
        </w:rPr>
        <w:t>9.5</w:t>
      </w:r>
      <w:r w:rsidR="00B4731F" w:rsidRPr="004A1592">
        <w:rPr>
          <w:rFonts w:asciiTheme="minorHAnsi" w:hAnsiTheme="minorHAnsi"/>
          <w:sz w:val="24"/>
          <w:szCs w:val="24"/>
          <w:highlight w:val="yellow"/>
        </w:rPr>
        <w:fldChar w:fldCharType="end"/>
      </w:r>
      <w:r w:rsidRPr="004A1592">
        <w:rPr>
          <w:rFonts w:asciiTheme="minorHAnsi" w:hAnsiTheme="minorHAnsi" w:cs="Calibri"/>
          <w:sz w:val="24"/>
          <w:szCs w:val="24"/>
        </w:rPr>
        <w:t xml:space="preserve">, be elected at the annual general meeting of </w:t>
      </w:r>
      <w:r w:rsidR="00E53929" w:rsidRPr="004A1592">
        <w:rPr>
          <w:rFonts w:asciiTheme="minorHAnsi" w:hAnsiTheme="minorHAnsi" w:cs="Calibri"/>
          <w:b/>
          <w:sz w:val="24"/>
          <w:szCs w:val="24"/>
        </w:rPr>
        <w:t>______ [insert name] ______</w:t>
      </w:r>
      <w:r w:rsidR="00E53929" w:rsidRPr="004A1592">
        <w:rPr>
          <w:rFonts w:asciiTheme="minorHAnsi" w:hAnsiTheme="minorHAnsi" w:cs="Calibri"/>
          <w:b/>
          <w:sz w:val="24"/>
          <w:szCs w:val="24"/>
        </w:rPr>
        <w:t xml:space="preserve"> </w:t>
      </w:r>
      <w:r w:rsidRPr="004A1592">
        <w:rPr>
          <w:rFonts w:asciiTheme="minorHAnsi" w:hAnsiTheme="minorHAnsi" w:cs="Calibri"/>
          <w:sz w:val="24"/>
          <w:szCs w:val="24"/>
        </w:rPr>
        <w:t xml:space="preserve">and shall hold office until the next annual general meeting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w:t>
      </w:r>
    </w:p>
    <w:p w:rsidR="001B5E68"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shall consist of</w:t>
      </w:r>
      <w:r w:rsidR="001B5E68" w:rsidRPr="004A1592">
        <w:rPr>
          <w:rFonts w:asciiTheme="minorHAnsi" w:hAnsiTheme="minorHAnsi" w:cs="Calibri"/>
          <w:sz w:val="24"/>
          <w:szCs w:val="24"/>
        </w:rPr>
        <w:t>:</w:t>
      </w:r>
      <w:r w:rsidR="007B4ECC" w:rsidRPr="004A1592">
        <w:rPr>
          <w:rFonts w:asciiTheme="minorHAnsi" w:hAnsiTheme="minorHAnsi" w:cs="Calibri"/>
          <w:sz w:val="24"/>
          <w:szCs w:val="24"/>
        </w:rPr>
        <w:t xml:space="preserve"> </w:t>
      </w:r>
    </w:p>
    <w:p w:rsidR="002E2B0A" w:rsidRPr="004A1592" w:rsidRDefault="001B5E68"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One representative from each sector </w:t>
      </w:r>
      <w:r w:rsidR="00020EB5" w:rsidRPr="004A1592">
        <w:rPr>
          <w:rFonts w:asciiTheme="minorHAnsi" w:hAnsiTheme="minorHAnsi" w:cs="Calibri"/>
          <w:sz w:val="24"/>
          <w:szCs w:val="24"/>
        </w:rPr>
        <w:t xml:space="preserve">wishing to be represented on </w:t>
      </w:r>
      <w:proofErr w:type="spellStart"/>
      <w:r w:rsidR="00020EB5" w:rsidRPr="004A1592">
        <w:rPr>
          <w:rFonts w:asciiTheme="minorHAnsi" w:hAnsiTheme="minorHAnsi" w:cs="Calibri"/>
          <w:sz w:val="24"/>
          <w:szCs w:val="24"/>
        </w:rPr>
        <w:t>Mancom</w:t>
      </w:r>
      <w:proofErr w:type="spellEnd"/>
      <w:r w:rsidR="00020EB5" w:rsidRPr="004A1592">
        <w:rPr>
          <w:rFonts w:asciiTheme="minorHAnsi" w:hAnsiTheme="minorHAnsi" w:cs="Calibri"/>
          <w:sz w:val="24"/>
          <w:szCs w:val="24"/>
        </w:rPr>
        <w:t xml:space="preserve">, </w:t>
      </w:r>
      <w:r w:rsidRPr="004A1592">
        <w:rPr>
          <w:rFonts w:asciiTheme="minorHAnsi" w:hAnsiTheme="minorHAnsi" w:cs="Calibri"/>
          <w:sz w:val="24"/>
          <w:szCs w:val="24"/>
        </w:rPr>
        <w:t xml:space="preserve">elected by the members of that sector unless the meeting unanimously resolves to elect members by a </w:t>
      </w:r>
      <w:r w:rsidR="00020EB5" w:rsidRPr="004A1592">
        <w:rPr>
          <w:rFonts w:asciiTheme="minorHAnsi" w:hAnsiTheme="minorHAnsi" w:cs="Calibri"/>
          <w:sz w:val="24"/>
          <w:szCs w:val="24"/>
        </w:rPr>
        <w:t>general vote;</w:t>
      </w:r>
    </w:p>
    <w:p w:rsidR="002E2B0A" w:rsidRPr="004A1592" w:rsidRDefault="00020EB5"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Not more than </w:t>
      </w:r>
      <w:r w:rsidR="001B5E68" w:rsidRPr="004A1592">
        <w:rPr>
          <w:rFonts w:asciiTheme="minorHAnsi" w:hAnsiTheme="minorHAnsi" w:cs="Calibri"/>
          <w:sz w:val="24"/>
          <w:szCs w:val="24"/>
        </w:rPr>
        <w:t xml:space="preserve">three representatives elected by </w:t>
      </w:r>
      <w:r w:rsidRPr="004A1592">
        <w:rPr>
          <w:rFonts w:asciiTheme="minorHAnsi" w:hAnsiTheme="minorHAnsi" w:cs="Calibri"/>
          <w:sz w:val="24"/>
          <w:szCs w:val="24"/>
        </w:rPr>
        <w:t xml:space="preserve">general vote. </w:t>
      </w:r>
      <w:r w:rsidR="001B5E68" w:rsidRPr="004A1592">
        <w:rPr>
          <w:rFonts w:asciiTheme="minorHAnsi" w:hAnsiTheme="minorHAnsi" w:cs="Calibri"/>
          <w:sz w:val="24"/>
          <w:szCs w:val="24"/>
        </w:rPr>
        <w:t xml:space="preserve"> </w:t>
      </w:r>
    </w:p>
    <w:p w:rsidR="002E2B0A" w:rsidRPr="004A1592" w:rsidRDefault="001B5E68" w:rsidP="004A1592">
      <w:pPr>
        <w:pStyle w:val="COX5"/>
        <w:numPr>
          <w:ilvl w:val="0"/>
          <w:numId w:val="0"/>
        </w:numPr>
        <w:tabs>
          <w:tab w:val="clear" w:pos="1701"/>
        </w:tabs>
        <w:spacing w:after="240" w:line="276" w:lineRule="auto"/>
        <w:ind w:left="851"/>
        <w:rPr>
          <w:rFonts w:asciiTheme="minorHAnsi" w:hAnsiTheme="minorHAnsi" w:cs="Calibri"/>
          <w:sz w:val="24"/>
          <w:szCs w:val="24"/>
        </w:rPr>
      </w:pPr>
      <w:proofErr w:type="gramStart"/>
      <w:r w:rsidRPr="004A1592">
        <w:rPr>
          <w:rFonts w:asciiTheme="minorHAnsi" w:hAnsiTheme="minorHAnsi" w:cs="Calibri"/>
          <w:sz w:val="24"/>
          <w:szCs w:val="24"/>
        </w:rPr>
        <w:t>but</w:t>
      </w:r>
      <w:proofErr w:type="gramEnd"/>
      <w:r w:rsidRPr="004A1592">
        <w:rPr>
          <w:rFonts w:asciiTheme="minorHAnsi" w:hAnsiTheme="minorHAnsi" w:cs="Calibri"/>
          <w:sz w:val="24"/>
          <w:szCs w:val="24"/>
        </w:rPr>
        <w:t xml:space="preserve"> must not be less than 3 (three)</w:t>
      </w:r>
      <w:r w:rsidR="007B4ECC" w:rsidRPr="004A1592">
        <w:rPr>
          <w:rFonts w:asciiTheme="minorHAnsi" w:hAnsiTheme="minorHAnsi" w:cs="Calibri"/>
          <w:sz w:val="24"/>
          <w:szCs w:val="24"/>
        </w:rPr>
        <w:t xml:space="preserve"> members</w:t>
      </w:r>
      <w:r w:rsidRPr="004A1592">
        <w:rPr>
          <w:rFonts w:asciiTheme="minorHAnsi" w:hAnsiTheme="minorHAnsi" w:cs="Calibri"/>
          <w:sz w:val="24"/>
          <w:szCs w:val="24"/>
        </w:rPr>
        <w:t>.</w:t>
      </w:r>
      <w:r w:rsidR="007B4ECC" w:rsidRPr="004A1592">
        <w:rPr>
          <w:rFonts w:asciiTheme="minorHAnsi" w:hAnsiTheme="minorHAnsi" w:cs="Calibri"/>
          <w:sz w:val="24"/>
          <w:szCs w:val="24"/>
        </w:rPr>
        <w:t xml:space="preserve"> </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Any member may nominate candidates for election as members of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and may vote at an election of members of </w:t>
      </w:r>
      <w:proofErr w:type="spellStart"/>
      <w:r w:rsidR="00066860" w:rsidRPr="004A1592">
        <w:rPr>
          <w:rFonts w:asciiTheme="minorHAnsi" w:hAnsiTheme="minorHAnsi" w:cs="Calibri"/>
          <w:sz w:val="24"/>
          <w:szCs w:val="24"/>
        </w:rPr>
        <w:t>Mancom</w:t>
      </w:r>
      <w:proofErr w:type="spellEnd"/>
      <w:r w:rsidR="004F1D86" w:rsidRPr="004A1592">
        <w:rPr>
          <w:rFonts w:asciiTheme="minorHAnsi" w:hAnsiTheme="minorHAnsi" w:cs="Calibri"/>
          <w:sz w:val="24"/>
          <w:szCs w:val="24"/>
        </w:rPr>
        <w:t xml:space="preserve"> either as a sector representative or for election on the </w:t>
      </w:r>
      <w:r w:rsidR="00041D3A" w:rsidRPr="004A1592">
        <w:rPr>
          <w:rFonts w:asciiTheme="minorHAnsi" w:hAnsiTheme="minorHAnsi" w:cs="Calibri"/>
          <w:sz w:val="24"/>
          <w:szCs w:val="24"/>
        </w:rPr>
        <w:t>general vote</w:t>
      </w:r>
      <w:r w:rsidR="004F1D86" w:rsidRPr="004A1592">
        <w:rPr>
          <w:rFonts w:asciiTheme="minorHAnsi" w:hAnsiTheme="minorHAnsi" w:cs="Calibri"/>
          <w:sz w:val="24"/>
          <w:szCs w:val="24"/>
        </w:rPr>
        <w:t>.</w:t>
      </w:r>
      <w:r w:rsidRPr="004A1592">
        <w:rPr>
          <w:rFonts w:asciiTheme="minorHAnsi" w:hAnsiTheme="minorHAnsi" w:cs="Calibri"/>
          <w:sz w:val="24"/>
          <w:szCs w:val="24"/>
        </w:rPr>
        <w:t xml:space="preserve"> </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Nominations to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may be made in writing prior to the annual general meeting. Such nominations must be signed by two members as proposer and seconder, respectively, and by the nominee accepting nomination</w:t>
      </w:r>
      <w:r w:rsidR="004F1D86" w:rsidRPr="004A1592">
        <w:rPr>
          <w:rFonts w:asciiTheme="minorHAnsi" w:hAnsiTheme="minorHAnsi" w:cs="Calibri"/>
          <w:sz w:val="24"/>
          <w:szCs w:val="24"/>
        </w:rPr>
        <w:t xml:space="preserve"> (who in the case of a sectoral nomination must be a member of that sector)</w:t>
      </w:r>
      <w:r w:rsidRPr="004A1592">
        <w:rPr>
          <w:rFonts w:asciiTheme="minorHAnsi" w:hAnsiTheme="minorHAnsi" w:cs="Calibri"/>
          <w:sz w:val="24"/>
          <w:szCs w:val="24"/>
        </w:rPr>
        <w:t xml:space="preserve">. Nominations may also be proposed </w:t>
      </w:r>
      <w:r w:rsidR="004F1D86" w:rsidRPr="004A1592">
        <w:rPr>
          <w:rFonts w:asciiTheme="minorHAnsi" w:hAnsiTheme="minorHAnsi" w:cs="Calibri"/>
          <w:sz w:val="24"/>
          <w:szCs w:val="24"/>
        </w:rPr>
        <w:t xml:space="preserve">orally </w:t>
      </w:r>
      <w:r w:rsidRPr="004A1592">
        <w:rPr>
          <w:rFonts w:asciiTheme="minorHAnsi" w:hAnsiTheme="minorHAnsi" w:cs="Calibri"/>
          <w:sz w:val="24"/>
          <w:szCs w:val="24"/>
        </w:rPr>
        <w:t xml:space="preserve">from the floor but such nominations must be supported by a seconder and accepted by the nominee. </w:t>
      </w:r>
      <w:r w:rsidR="004F1D86" w:rsidRPr="004A1592">
        <w:rPr>
          <w:rFonts w:asciiTheme="minorHAnsi" w:hAnsiTheme="minorHAnsi" w:cs="Calibri"/>
          <w:sz w:val="24"/>
          <w:szCs w:val="24"/>
        </w:rPr>
        <w:t xml:space="preserve">Sectoral nominations from the floor must be proposed and seconded by members of that </w:t>
      </w:r>
      <w:r w:rsidR="00041D3A" w:rsidRPr="004A1592">
        <w:rPr>
          <w:rFonts w:asciiTheme="minorHAnsi" w:hAnsiTheme="minorHAnsi" w:cs="Calibri"/>
          <w:sz w:val="24"/>
          <w:szCs w:val="24"/>
        </w:rPr>
        <w:t>sector</w:t>
      </w:r>
      <w:r w:rsidR="004F1D86" w:rsidRPr="004A1592">
        <w:rPr>
          <w:rFonts w:asciiTheme="minorHAnsi" w:hAnsiTheme="minorHAnsi" w:cs="Calibri"/>
          <w:sz w:val="24"/>
          <w:szCs w:val="24"/>
        </w:rPr>
        <w:t xml:space="preserve"> unless the meeting unanimously resolves that all voting will be by </w:t>
      </w:r>
      <w:r w:rsidR="00020EB5" w:rsidRPr="004A1592">
        <w:rPr>
          <w:rFonts w:asciiTheme="minorHAnsi" w:hAnsiTheme="minorHAnsi" w:cs="Calibri"/>
          <w:sz w:val="24"/>
          <w:szCs w:val="24"/>
        </w:rPr>
        <w:t xml:space="preserve">general </w:t>
      </w:r>
      <w:proofErr w:type="gramStart"/>
      <w:r w:rsidR="00020EB5" w:rsidRPr="004A1592">
        <w:rPr>
          <w:rFonts w:asciiTheme="minorHAnsi" w:hAnsiTheme="minorHAnsi" w:cs="Calibri"/>
          <w:sz w:val="24"/>
          <w:szCs w:val="24"/>
        </w:rPr>
        <w:t xml:space="preserve">vote </w:t>
      </w:r>
      <w:r w:rsidR="004F1D86" w:rsidRPr="004A1592">
        <w:rPr>
          <w:rFonts w:asciiTheme="minorHAnsi" w:hAnsiTheme="minorHAnsi" w:cs="Calibri"/>
          <w:sz w:val="24"/>
          <w:szCs w:val="24"/>
        </w:rPr>
        <w:t>.</w:t>
      </w:r>
      <w:proofErr w:type="gramEnd"/>
      <w:r w:rsidR="004F1D86" w:rsidRPr="004A1592">
        <w:rPr>
          <w:rFonts w:asciiTheme="minorHAnsi" w:hAnsiTheme="minorHAnsi" w:cs="Calibri"/>
          <w:sz w:val="24"/>
          <w:szCs w:val="24"/>
        </w:rPr>
        <w:t xml:space="preserve"> </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bookmarkStart w:id="5" w:name="_Ref340827207"/>
      <w:r w:rsidRPr="004A1592">
        <w:rPr>
          <w:rFonts w:asciiTheme="minorHAnsi" w:hAnsiTheme="minorHAnsi" w:cs="Calibri"/>
          <w:sz w:val="24"/>
          <w:szCs w:val="24"/>
        </w:rPr>
        <w:t xml:space="preserve">Casual vacancies may be filled by </w:t>
      </w:r>
      <w:proofErr w:type="spellStart"/>
      <w:r w:rsidR="00066860" w:rsidRPr="004A1592">
        <w:rPr>
          <w:rFonts w:asciiTheme="minorHAnsi" w:hAnsiTheme="minorHAnsi" w:cs="Calibri"/>
          <w:sz w:val="24"/>
          <w:szCs w:val="24"/>
        </w:rPr>
        <w:t>Mancom</w:t>
      </w:r>
      <w:proofErr w:type="spellEnd"/>
      <w:r w:rsidR="004F1D86" w:rsidRPr="004A1592">
        <w:rPr>
          <w:rFonts w:asciiTheme="minorHAnsi" w:hAnsiTheme="minorHAnsi" w:cs="Calibri"/>
          <w:sz w:val="24"/>
          <w:szCs w:val="24"/>
        </w:rPr>
        <w:t xml:space="preserve"> subject to the principal that only a member of a </w:t>
      </w:r>
      <w:r w:rsidR="00041D3A" w:rsidRPr="004A1592">
        <w:rPr>
          <w:rFonts w:asciiTheme="minorHAnsi" w:hAnsiTheme="minorHAnsi" w:cs="Calibri"/>
          <w:sz w:val="24"/>
          <w:szCs w:val="24"/>
        </w:rPr>
        <w:t>sector</w:t>
      </w:r>
      <w:r w:rsidR="004F1D86" w:rsidRPr="004A1592">
        <w:rPr>
          <w:rFonts w:asciiTheme="minorHAnsi" w:hAnsiTheme="minorHAnsi" w:cs="Calibri"/>
          <w:sz w:val="24"/>
          <w:szCs w:val="24"/>
        </w:rPr>
        <w:t xml:space="preserve"> may represent that group</w:t>
      </w:r>
      <w:proofErr w:type="gramStart"/>
      <w:r w:rsidR="004F1D86" w:rsidRPr="004A1592">
        <w:rPr>
          <w:rFonts w:asciiTheme="minorHAnsi" w:hAnsiTheme="minorHAnsi" w:cs="Calibri"/>
          <w:sz w:val="24"/>
          <w:szCs w:val="24"/>
        </w:rPr>
        <w:t>.</w:t>
      </w:r>
      <w:r w:rsidRPr="004A1592">
        <w:rPr>
          <w:rFonts w:asciiTheme="minorHAnsi" w:hAnsiTheme="minorHAnsi" w:cs="Calibri"/>
          <w:sz w:val="24"/>
          <w:szCs w:val="24"/>
        </w:rPr>
        <w:t>.</w:t>
      </w:r>
      <w:bookmarkEnd w:id="5"/>
      <w:proofErr w:type="gramEnd"/>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lastRenderedPageBreak/>
        <w:t>Mancom</w:t>
      </w:r>
      <w:proofErr w:type="spellEnd"/>
      <w:r w:rsidR="007B4ECC" w:rsidRPr="004A1592">
        <w:rPr>
          <w:rFonts w:asciiTheme="minorHAnsi" w:hAnsiTheme="minorHAnsi" w:cs="Calibri"/>
          <w:sz w:val="24"/>
          <w:szCs w:val="24"/>
        </w:rPr>
        <w:t xml:space="preserve"> must elect from among their number a:</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Chairperson; </w:t>
      </w:r>
    </w:p>
    <w:p w:rsidR="000E6DC1"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Treasurer</w:t>
      </w:r>
      <w:r w:rsidR="005706BB" w:rsidRPr="004A1592">
        <w:rPr>
          <w:rFonts w:asciiTheme="minorHAnsi" w:hAnsiTheme="minorHAnsi" w:cs="Calibri"/>
          <w:sz w:val="24"/>
          <w:szCs w:val="24"/>
        </w:rPr>
        <w:t>; and</w:t>
      </w:r>
    </w:p>
    <w:p w:rsidR="000E6DC1" w:rsidRPr="004A1592" w:rsidRDefault="000E6DC1"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Secretary/</w:t>
      </w:r>
      <w:r w:rsidR="005706BB" w:rsidRPr="004A1592">
        <w:rPr>
          <w:rFonts w:asciiTheme="minorHAnsi" w:hAnsiTheme="minorHAnsi" w:cs="Calibri"/>
          <w:sz w:val="24"/>
          <w:szCs w:val="24"/>
        </w:rPr>
        <w:t>Coordinator</w:t>
      </w:r>
      <w:r w:rsidRPr="004A1592">
        <w:rPr>
          <w:rFonts w:asciiTheme="minorHAnsi" w:hAnsiTheme="minorHAnsi" w:cs="Calibri"/>
          <w:sz w:val="24"/>
          <w:szCs w:val="24"/>
        </w:rPr>
        <w:t>.</w:t>
      </w:r>
    </w:p>
    <w:p w:rsidR="004F1D86" w:rsidRPr="004A1592" w:rsidRDefault="004F1D86"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The chairperson of </w:t>
      </w: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must always be a member of the Aquaculture and trout production </w:t>
      </w:r>
      <w:r w:rsidR="00041D3A" w:rsidRPr="004A1592">
        <w:rPr>
          <w:rFonts w:asciiTheme="minorHAnsi" w:hAnsiTheme="minorHAnsi" w:cs="Calibri"/>
          <w:sz w:val="24"/>
          <w:szCs w:val="24"/>
        </w:rPr>
        <w:t>sector</w:t>
      </w:r>
      <w:r w:rsidRPr="004A1592">
        <w:rPr>
          <w:rFonts w:asciiTheme="minorHAnsi" w:hAnsiTheme="minorHAnsi" w:cs="Calibri"/>
          <w:sz w:val="24"/>
          <w:szCs w:val="24"/>
        </w:rPr>
        <w:t xml:space="preserve"> unless </w:t>
      </w: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unanimously agree on some other Chairman or there is no such representative on </w:t>
      </w:r>
      <w:proofErr w:type="spellStart"/>
      <w:r w:rsidRPr="004A1592">
        <w:rPr>
          <w:rFonts w:asciiTheme="minorHAnsi" w:hAnsiTheme="minorHAnsi" w:cs="Calibri"/>
          <w:sz w:val="24"/>
          <w:szCs w:val="24"/>
        </w:rPr>
        <w:t>Mancom</w:t>
      </w:r>
      <w:proofErr w:type="spellEnd"/>
      <w:r w:rsidRPr="004A1592">
        <w:rPr>
          <w:rFonts w:asciiTheme="minorHAnsi" w:hAnsiTheme="minorHAnsi" w:cs="Calibri"/>
          <w:sz w:val="24"/>
          <w:szCs w:val="24"/>
        </w:rPr>
        <w:t>.</w:t>
      </w:r>
    </w:p>
    <w:p w:rsidR="004F1D86" w:rsidRPr="004A1592" w:rsidRDefault="004F1D86"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Mancom may co-opt up to 3 (three) additional members to Mancom who shall serve on Mancom at it pleasure. </w:t>
      </w:r>
    </w:p>
    <w:p w:rsidR="007B4ECC" w:rsidRPr="004A1592" w:rsidRDefault="007B4ECC" w:rsidP="004A1592">
      <w:pPr>
        <w:pStyle w:val="COX5"/>
        <w:numPr>
          <w:ilvl w:val="1"/>
          <w:numId w:val="2"/>
        </w:numPr>
        <w:spacing w:after="240" w:line="276" w:lineRule="auto"/>
        <w:rPr>
          <w:rFonts w:asciiTheme="minorHAnsi" w:hAnsiTheme="minorHAnsi"/>
          <w:sz w:val="24"/>
          <w:szCs w:val="24"/>
        </w:rPr>
      </w:pPr>
      <w:r w:rsidRPr="004A1592">
        <w:rPr>
          <w:rFonts w:asciiTheme="minorHAnsi" w:hAnsiTheme="minorHAnsi" w:cs="Calibri"/>
          <w:sz w:val="24"/>
          <w:szCs w:val="24"/>
        </w:rPr>
        <w:t xml:space="preserve">Meetings of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w:t>
      </w:r>
      <w:r w:rsidR="00066860" w:rsidRPr="004A1592">
        <w:rPr>
          <w:rFonts w:asciiTheme="minorHAnsi" w:hAnsiTheme="minorHAnsi" w:cs="Calibri"/>
          <w:sz w:val="24"/>
          <w:szCs w:val="24"/>
        </w:rPr>
        <w:t>may</w:t>
      </w:r>
      <w:r w:rsidRPr="004A1592">
        <w:rPr>
          <w:rFonts w:asciiTheme="minorHAnsi" w:hAnsiTheme="minorHAnsi" w:cs="Calibri"/>
          <w:sz w:val="24"/>
          <w:szCs w:val="24"/>
        </w:rPr>
        <w:t xml:space="preserve"> be convened by the Chairman as and when required</w:t>
      </w:r>
      <w:r w:rsidR="00E95630" w:rsidRPr="004A1592">
        <w:rPr>
          <w:rFonts w:asciiTheme="minorHAnsi" w:hAnsiTheme="minorHAnsi" w:cs="Calibri"/>
          <w:sz w:val="24"/>
          <w:szCs w:val="24"/>
        </w:rPr>
        <w:t>.</w:t>
      </w:r>
      <w:r w:rsidR="004F1D86" w:rsidRPr="004A1592">
        <w:rPr>
          <w:rFonts w:asciiTheme="minorHAnsi" w:hAnsiTheme="minorHAnsi" w:cs="Calibri"/>
          <w:sz w:val="24"/>
          <w:szCs w:val="24"/>
        </w:rPr>
        <w:t xml:space="preserve"> Such meetings may be conducted by electronic means if at least 75% (seventy five percent) of Mancom agree to this in writing. </w:t>
      </w:r>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may conduct its meetings and adjourn and otherwise regulate its proceedings as the members of </w:t>
      </w: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think fit, but:</w:t>
      </w:r>
    </w:p>
    <w:p w:rsidR="007B4ECC" w:rsidRPr="004A1592" w:rsidRDefault="00F82984"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T</w:t>
      </w:r>
      <w:r w:rsidR="007B4ECC" w:rsidRPr="004A1592">
        <w:rPr>
          <w:rFonts w:asciiTheme="minorHAnsi" w:hAnsiTheme="minorHAnsi" w:cs="Calibri"/>
          <w:sz w:val="24"/>
          <w:szCs w:val="24"/>
        </w:rPr>
        <w:t xml:space="preserve">he Chairperson shall chair meetings of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at which he or she is present.  At any meeting at which the Chairperson is not present the members present may elect one of their </w:t>
      </w:r>
      <w:proofErr w:type="gramStart"/>
      <w:r w:rsidR="007B4ECC" w:rsidRPr="004A1592">
        <w:rPr>
          <w:rFonts w:asciiTheme="minorHAnsi" w:hAnsiTheme="minorHAnsi" w:cs="Calibri"/>
          <w:sz w:val="24"/>
          <w:szCs w:val="24"/>
        </w:rPr>
        <w:t>number</w:t>
      </w:r>
      <w:proofErr w:type="gramEnd"/>
      <w:r w:rsidR="007B4ECC" w:rsidRPr="004A1592">
        <w:rPr>
          <w:rFonts w:asciiTheme="minorHAnsi" w:hAnsiTheme="minorHAnsi" w:cs="Calibri"/>
          <w:sz w:val="24"/>
          <w:szCs w:val="24"/>
        </w:rPr>
        <w:t xml:space="preserve"> to be</w:t>
      </w:r>
      <w:r w:rsidRPr="004A1592">
        <w:rPr>
          <w:rFonts w:asciiTheme="minorHAnsi" w:hAnsiTheme="minorHAnsi" w:cs="Calibri"/>
          <w:sz w:val="24"/>
          <w:szCs w:val="24"/>
        </w:rPr>
        <w:t xml:space="preserve"> the chairperson of the meeting.</w:t>
      </w:r>
    </w:p>
    <w:p w:rsidR="007B4ECC" w:rsidRPr="004A1592" w:rsidRDefault="00F82984"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w:t>
      </w:r>
      <w:r w:rsidR="007B4ECC" w:rsidRPr="004A1592">
        <w:rPr>
          <w:rFonts w:asciiTheme="minorHAnsi" w:hAnsiTheme="minorHAnsi" w:cs="Calibri"/>
          <w:sz w:val="24"/>
          <w:szCs w:val="24"/>
        </w:rPr>
        <w:t xml:space="preserve">t a meeting of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w:t>
      </w:r>
      <w:r w:rsidR="00041D3A" w:rsidRPr="004A1592">
        <w:rPr>
          <w:rFonts w:asciiTheme="minorHAnsi" w:hAnsiTheme="minorHAnsi" w:cs="Calibri"/>
          <w:sz w:val="24"/>
          <w:szCs w:val="24"/>
        </w:rPr>
        <w:t xml:space="preserve">members must as far as may be practically possible decide matters by consensus, failing which </w:t>
      </w:r>
      <w:r w:rsidR="007B4ECC" w:rsidRPr="004A1592">
        <w:rPr>
          <w:rFonts w:asciiTheme="minorHAnsi" w:hAnsiTheme="minorHAnsi" w:cs="Calibri"/>
          <w:sz w:val="24"/>
          <w:szCs w:val="24"/>
        </w:rPr>
        <w:t>each member shall have one vote.  Questions arising at a meeting shall be d</w:t>
      </w:r>
      <w:r w:rsidRPr="004A1592">
        <w:rPr>
          <w:rFonts w:asciiTheme="minorHAnsi" w:hAnsiTheme="minorHAnsi" w:cs="Calibri"/>
          <w:sz w:val="24"/>
          <w:szCs w:val="24"/>
        </w:rPr>
        <w:t>ecided by a majority of votes.</w:t>
      </w:r>
      <w:r w:rsidR="00041D3A" w:rsidRPr="004A1592">
        <w:rPr>
          <w:rFonts w:asciiTheme="minorHAnsi" w:hAnsiTheme="minorHAnsi" w:cs="Calibri"/>
          <w:sz w:val="24"/>
          <w:szCs w:val="24"/>
        </w:rPr>
        <w:t xml:space="preserve"> </w:t>
      </w:r>
      <w:r w:rsidR="00547D85" w:rsidRPr="004A1592">
        <w:rPr>
          <w:rFonts w:asciiTheme="minorHAnsi" w:hAnsiTheme="minorHAnsi" w:cs="Calibri"/>
          <w:sz w:val="24"/>
          <w:szCs w:val="24"/>
        </w:rPr>
        <w:t xml:space="preserve"> </w:t>
      </w:r>
      <w:r w:rsidR="00041D3A" w:rsidRPr="004A1592">
        <w:rPr>
          <w:rFonts w:asciiTheme="minorHAnsi" w:hAnsiTheme="minorHAnsi" w:cs="Calibri"/>
          <w:sz w:val="24"/>
          <w:szCs w:val="24"/>
        </w:rPr>
        <w:t>The chairperson shall also have a casting vote.</w:t>
      </w:r>
    </w:p>
    <w:p w:rsidR="007B4ECC" w:rsidRPr="004A1592" w:rsidRDefault="00F82984"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w:t>
      </w:r>
      <w:r w:rsidR="007B4ECC" w:rsidRPr="004A1592">
        <w:rPr>
          <w:rFonts w:asciiTheme="minorHAnsi" w:hAnsiTheme="minorHAnsi" w:cs="Calibri"/>
          <w:sz w:val="24"/>
          <w:szCs w:val="24"/>
        </w:rPr>
        <w:t xml:space="preserve"> resolution signed by all of the members of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shall be as valid as if passed at a duly convened meet</w:t>
      </w:r>
      <w:r w:rsidRPr="004A1592">
        <w:rPr>
          <w:rFonts w:asciiTheme="minorHAnsi" w:hAnsiTheme="minorHAnsi" w:cs="Calibri"/>
          <w:sz w:val="24"/>
          <w:szCs w:val="24"/>
        </w:rPr>
        <w:t xml:space="preserve">ing of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w:t>
      </w:r>
    </w:p>
    <w:p w:rsidR="007B4ECC" w:rsidRPr="004A1592" w:rsidRDefault="00F82984"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M</w:t>
      </w:r>
      <w:r w:rsidR="007B4ECC" w:rsidRPr="004A1592">
        <w:rPr>
          <w:rFonts w:asciiTheme="minorHAnsi" w:hAnsiTheme="minorHAnsi" w:cs="Calibri"/>
          <w:sz w:val="24"/>
          <w:szCs w:val="24"/>
        </w:rPr>
        <w:t xml:space="preserve">inutes shall be kept of the proceedings of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and a record of the persons present at each meeting.  The minutes shall be signed by the member who chairs the meeting and shall be available at all times for inspection or copying by any member of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 xml:space="preserve">Subscriptions </w:t>
      </w:r>
    </w:p>
    <w:p w:rsidR="008229CD" w:rsidRPr="004A1592" w:rsidRDefault="00E53929" w:rsidP="004A1592">
      <w:pPr>
        <w:pStyle w:val="COX5"/>
        <w:numPr>
          <w:ilvl w:val="1"/>
          <w:numId w:val="2"/>
        </w:numPr>
        <w:tabs>
          <w:tab w:val="clear" w:pos="1701"/>
        </w:tabs>
        <w:spacing w:after="240" w:line="276" w:lineRule="auto"/>
        <w:rPr>
          <w:rFonts w:asciiTheme="minorHAnsi" w:hAnsiTheme="minorHAnsi" w:cs="Calibri"/>
          <w:sz w:val="24"/>
          <w:szCs w:val="24"/>
        </w:rPr>
      </w:pPr>
      <w:bookmarkStart w:id="6" w:name="_Ref340828312"/>
      <w:r w:rsidRPr="004A1592">
        <w:rPr>
          <w:rFonts w:asciiTheme="minorHAnsi" w:hAnsiTheme="minorHAnsi" w:cs="Calibri"/>
          <w:b/>
          <w:sz w:val="24"/>
          <w:szCs w:val="24"/>
        </w:rPr>
        <w:t>______ [insert name] ______</w:t>
      </w:r>
      <w:r w:rsidR="00547D85" w:rsidRPr="004A1592">
        <w:rPr>
          <w:rFonts w:asciiTheme="minorHAnsi" w:hAnsiTheme="minorHAnsi" w:cs="Calibri"/>
          <w:sz w:val="24"/>
          <w:szCs w:val="24"/>
        </w:rPr>
        <w:t xml:space="preserve">may </w:t>
      </w:r>
      <w:r w:rsidR="008229CD" w:rsidRPr="004A1592">
        <w:rPr>
          <w:rFonts w:asciiTheme="minorHAnsi" w:hAnsiTheme="minorHAnsi" w:cs="Calibri"/>
          <w:sz w:val="24"/>
          <w:szCs w:val="24"/>
        </w:rPr>
        <w:t>levy members by way of:</w:t>
      </w:r>
    </w:p>
    <w:p w:rsidR="002E2B0A" w:rsidRPr="004A1592" w:rsidRDefault="008229CD"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application fees;</w:t>
      </w:r>
    </w:p>
    <w:p w:rsidR="002E2B0A" w:rsidRPr="004A1592" w:rsidRDefault="008229CD"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lastRenderedPageBreak/>
        <w:t>annual membership fees</w:t>
      </w:r>
      <w:r w:rsidR="009538F4" w:rsidRPr="004A1592">
        <w:rPr>
          <w:rFonts w:asciiTheme="minorHAnsi" w:hAnsiTheme="minorHAnsi" w:cs="Calibri"/>
          <w:sz w:val="24"/>
          <w:szCs w:val="24"/>
        </w:rPr>
        <w:t xml:space="preserve"> which may include an ad valorem tariff</w:t>
      </w:r>
      <w:r w:rsidR="00E62945" w:rsidRPr="004A1592">
        <w:rPr>
          <w:rFonts w:asciiTheme="minorHAnsi" w:hAnsiTheme="minorHAnsi" w:cs="Calibri"/>
          <w:sz w:val="24"/>
          <w:szCs w:val="24"/>
        </w:rPr>
        <w:t>; or</w:t>
      </w:r>
    </w:p>
    <w:p w:rsidR="002E2B0A" w:rsidRPr="004A1592" w:rsidRDefault="008229CD" w:rsidP="004A1592">
      <w:pPr>
        <w:pStyle w:val="COX5"/>
        <w:numPr>
          <w:ilvl w:val="2"/>
          <w:numId w:val="2"/>
        </w:numPr>
        <w:spacing w:after="240" w:line="276" w:lineRule="auto"/>
        <w:rPr>
          <w:rFonts w:asciiTheme="minorHAnsi" w:hAnsiTheme="minorHAnsi" w:cs="Calibri"/>
          <w:sz w:val="24"/>
          <w:szCs w:val="24"/>
        </w:rPr>
      </w:pPr>
      <w:proofErr w:type="gramStart"/>
      <w:r w:rsidRPr="004A1592">
        <w:rPr>
          <w:rFonts w:asciiTheme="minorHAnsi" w:hAnsiTheme="minorHAnsi" w:cs="Calibri"/>
          <w:sz w:val="24"/>
          <w:szCs w:val="24"/>
        </w:rPr>
        <w:t>by</w:t>
      </w:r>
      <w:proofErr w:type="gramEnd"/>
      <w:r w:rsidRPr="004A1592">
        <w:rPr>
          <w:rFonts w:asciiTheme="minorHAnsi" w:hAnsiTheme="minorHAnsi" w:cs="Calibri"/>
          <w:sz w:val="24"/>
          <w:szCs w:val="24"/>
        </w:rPr>
        <w:t xml:space="preserve"> </w:t>
      </w:r>
      <w:r w:rsidR="00E62945" w:rsidRPr="004A1592">
        <w:rPr>
          <w:rFonts w:asciiTheme="minorHAnsi" w:hAnsiTheme="minorHAnsi" w:cs="Calibri"/>
          <w:sz w:val="24"/>
          <w:szCs w:val="24"/>
        </w:rPr>
        <w:t xml:space="preserve">the raising </w:t>
      </w:r>
      <w:r w:rsidRPr="004A1592">
        <w:rPr>
          <w:rFonts w:asciiTheme="minorHAnsi" w:hAnsiTheme="minorHAnsi" w:cs="Calibri"/>
          <w:sz w:val="24"/>
          <w:szCs w:val="24"/>
        </w:rPr>
        <w:t xml:space="preserve">special levies. </w:t>
      </w:r>
    </w:p>
    <w:p w:rsidR="00E62945" w:rsidRPr="004A1592" w:rsidRDefault="008229CD"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Such fees must be determined by Mancom and confirmed at the next Annual </w:t>
      </w:r>
      <w:r w:rsidR="00974688" w:rsidRPr="004A1592">
        <w:rPr>
          <w:rFonts w:asciiTheme="minorHAnsi" w:hAnsiTheme="minorHAnsi" w:cs="Calibri"/>
          <w:sz w:val="24"/>
          <w:szCs w:val="24"/>
        </w:rPr>
        <w:t xml:space="preserve">or </w:t>
      </w:r>
      <w:r w:rsidRPr="004A1592">
        <w:rPr>
          <w:rFonts w:asciiTheme="minorHAnsi" w:hAnsiTheme="minorHAnsi" w:cs="Calibri"/>
          <w:sz w:val="24"/>
          <w:szCs w:val="24"/>
        </w:rPr>
        <w:t xml:space="preserve">General Meeting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 </w:t>
      </w:r>
    </w:p>
    <w:p w:rsidR="008229CD" w:rsidRPr="004A1592" w:rsidRDefault="00E62945"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Fees and levies are payable without deduction set off or demand by electronic transfer into </w:t>
      </w:r>
      <w:r w:rsidR="00E53929" w:rsidRPr="004A1592">
        <w:rPr>
          <w:rFonts w:asciiTheme="minorHAnsi" w:hAnsiTheme="minorHAnsi" w:cs="Calibri"/>
          <w:b/>
          <w:sz w:val="24"/>
          <w:szCs w:val="24"/>
        </w:rPr>
        <w:t>______ [insert name] ______</w:t>
      </w:r>
      <w:r w:rsidR="009538F4" w:rsidRPr="004A1592">
        <w:rPr>
          <w:rFonts w:asciiTheme="minorHAnsi" w:hAnsiTheme="minorHAnsi" w:cs="Calibri"/>
          <w:b/>
          <w:sz w:val="24"/>
          <w:szCs w:val="24"/>
        </w:rPr>
        <w:t>’</w:t>
      </w:r>
      <w:r w:rsidR="00E53929" w:rsidRPr="004A1592">
        <w:rPr>
          <w:rFonts w:asciiTheme="minorHAnsi" w:hAnsiTheme="minorHAnsi" w:cs="Calibri"/>
          <w:sz w:val="24"/>
          <w:szCs w:val="24"/>
        </w:rPr>
        <w:t>s</w:t>
      </w:r>
      <w:r w:rsidR="009538F4" w:rsidRPr="004A1592">
        <w:rPr>
          <w:rFonts w:asciiTheme="minorHAnsi" w:hAnsiTheme="minorHAnsi" w:cs="Calibri"/>
          <w:sz w:val="24"/>
          <w:szCs w:val="24"/>
        </w:rPr>
        <w:t xml:space="preserve"> </w:t>
      </w:r>
      <w:r w:rsidRPr="004A1592">
        <w:rPr>
          <w:rFonts w:asciiTheme="minorHAnsi" w:hAnsiTheme="minorHAnsi" w:cs="Calibri"/>
          <w:sz w:val="24"/>
          <w:szCs w:val="24"/>
        </w:rPr>
        <w:t xml:space="preserve">nominated bank account.  </w:t>
      </w:r>
    </w:p>
    <w:p w:rsidR="008229CD" w:rsidRPr="004A1592" w:rsidRDefault="00E53929"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8229CD" w:rsidRPr="004A1592">
        <w:rPr>
          <w:rFonts w:asciiTheme="minorHAnsi" w:hAnsiTheme="minorHAnsi" w:cs="Calibri"/>
          <w:sz w:val="24"/>
          <w:szCs w:val="24"/>
        </w:rPr>
        <w:t xml:space="preserve">may determine different amounts payable by way of fees and levies depending on the </w:t>
      </w:r>
      <w:r w:rsidR="00041D3A" w:rsidRPr="004A1592">
        <w:rPr>
          <w:rFonts w:asciiTheme="minorHAnsi" w:hAnsiTheme="minorHAnsi" w:cs="Calibri"/>
          <w:sz w:val="24"/>
          <w:szCs w:val="24"/>
        </w:rPr>
        <w:t>sector</w:t>
      </w:r>
      <w:r w:rsidR="008229CD" w:rsidRPr="004A1592">
        <w:rPr>
          <w:rFonts w:asciiTheme="minorHAnsi" w:hAnsiTheme="minorHAnsi" w:cs="Calibri"/>
          <w:sz w:val="24"/>
          <w:szCs w:val="24"/>
        </w:rPr>
        <w:t xml:space="preserve"> to which application is being made and whether the applicant or member</w:t>
      </w:r>
      <w:r w:rsidR="00974688" w:rsidRPr="004A1592">
        <w:rPr>
          <w:rFonts w:asciiTheme="minorHAnsi" w:hAnsiTheme="minorHAnsi" w:cs="Calibri"/>
          <w:sz w:val="24"/>
          <w:szCs w:val="24"/>
        </w:rPr>
        <w:t xml:space="preserve"> is</w:t>
      </w:r>
      <w:r w:rsidR="008229CD" w:rsidRPr="004A1592">
        <w:rPr>
          <w:rFonts w:asciiTheme="minorHAnsi" w:hAnsiTheme="minorHAnsi" w:cs="Calibri"/>
          <w:sz w:val="24"/>
          <w:szCs w:val="24"/>
        </w:rPr>
        <w:t>:</w:t>
      </w:r>
    </w:p>
    <w:p w:rsidR="002E2B0A" w:rsidRPr="004A1592" w:rsidRDefault="00974688"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w:t>
      </w:r>
      <w:r w:rsidR="008229CD" w:rsidRPr="004A1592">
        <w:rPr>
          <w:rFonts w:asciiTheme="minorHAnsi" w:hAnsiTheme="minorHAnsi" w:cs="Calibri"/>
          <w:sz w:val="24"/>
          <w:szCs w:val="24"/>
        </w:rPr>
        <w:t>n institution or organisation;</w:t>
      </w:r>
    </w:p>
    <w:p w:rsidR="002E2B0A" w:rsidRPr="004A1592" w:rsidRDefault="008229CD"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 human being; or </w:t>
      </w:r>
    </w:p>
    <w:p w:rsidR="002E2B0A" w:rsidRPr="004A1592" w:rsidRDefault="00547D85"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 juristic person.</w:t>
      </w:r>
    </w:p>
    <w:p w:rsidR="00E62945" w:rsidRPr="004A1592" w:rsidRDefault="00E62945"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Applicants and members do not have to pay fees for each </w:t>
      </w:r>
      <w:r w:rsidR="00041D3A" w:rsidRPr="004A1592">
        <w:rPr>
          <w:rFonts w:asciiTheme="minorHAnsi" w:hAnsiTheme="minorHAnsi" w:cs="Calibri"/>
          <w:sz w:val="24"/>
          <w:szCs w:val="24"/>
        </w:rPr>
        <w:t>sector</w:t>
      </w:r>
      <w:r w:rsidRPr="004A1592">
        <w:rPr>
          <w:rFonts w:asciiTheme="minorHAnsi" w:hAnsiTheme="minorHAnsi" w:cs="Calibri"/>
          <w:sz w:val="24"/>
          <w:szCs w:val="24"/>
        </w:rPr>
        <w:t xml:space="preserve"> to which they belong. In such cases the highest fee shall apply. </w:t>
      </w:r>
    </w:p>
    <w:p w:rsidR="008229CD" w:rsidRPr="004A1592" w:rsidRDefault="008229CD" w:rsidP="004A1592">
      <w:pPr>
        <w:pStyle w:val="COX5"/>
        <w:numPr>
          <w:ilvl w:val="1"/>
          <w:numId w:val="2"/>
        </w:numPr>
        <w:tabs>
          <w:tab w:val="clear" w:pos="1701"/>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Application fees must be paid when application is made for membership. </w:t>
      </w:r>
      <w:r w:rsidR="004F1D86" w:rsidRPr="004A1592">
        <w:rPr>
          <w:rFonts w:asciiTheme="minorHAnsi" w:hAnsiTheme="minorHAnsi" w:cs="Calibri"/>
          <w:sz w:val="24"/>
          <w:szCs w:val="24"/>
        </w:rPr>
        <w:t xml:space="preserve">Membership fees are due annually, payable in January but arrangements for monthly settlement may be approved by </w:t>
      </w:r>
      <w:proofErr w:type="spellStart"/>
      <w:r w:rsidR="004F1D86" w:rsidRPr="004A1592">
        <w:rPr>
          <w:rFonts w:asciiTheme="minorHAnsi" w:hAnsiTheme="minorHAnsi" w:cs="Calibri"/>
          <w:sz w:val="24"/>
          <w:szCs w:val="24"/>
        </w:rPr>
        <w:t>Mancom</w:t>
      </w:r>
      <w:proofErr w:type="spellEnd"/>
      <w:r w:rsidR="004F1D86" w:rsidRPr="004A1592">
        <w:rPr>
          <w:rFonts w:asciiTheme="minorHAnsi" w:hAnsiTheme="minorHAnsi" w:cs="Calibri"/>
          <w:sz w:val="24"/>
          <w:szCs w:val="24"/>
        </w:rPr>
        <w:t>.</w:t>
      </w:r>
    </w:p>
    <w:p w:rsidR="00E62945" w:rsidRPr="004A1592" w:rsidRDefault="00E62945" w:rsidP="004A1592">
      <w:pPr>
        <w:pStyle w:val="COX5"/>
        <w:numPr>
          <w:ilvl w:val="1"/>
          <w:numId w:val="2"/>
        </w:numPr>
        <w:tabs>
          <w:tab w:val="clear" w:pos="1701"/>
          <w:tab w:val="clear" w:pos="2552"/>
          <w:tab w:val="left" w:pos="900"/>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Special levies are payable on the terms applicable to the special levy. </w:t>
      </w:r>
    </w:p>
    <w:p w:rsidR="004F1D86" w:rsidRPr="004A1592" w:rsidRDefault="008229CD" w:rsidP="004A1592">
      <w:pPr>
        <w:pStyle w:val="COX5"/>
        <w:numPr>
          <w:ilvl w:val="1"/>
          <w:numId w:val="2"/>
        </w:numPr>
        <w:tabs>
          <w:tab w:val="clear" w:pos="1701"/>
          <w:tab w:val="clear" w:pos="2552"/>
          <w:tab w:val="left" w:pos="900"/>
        </w:tabs>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Members who join after the end of June in any year are only obliged to pay half the applicable membership fee. </w:t>
      </w:r>
    </w:p>
    <w:bookmarkEnd w:id="6"/>
    <w:p w:rsidR="008229CD" w:rsidRPr="004A1592" w:rsidRDefault="008229CD" w:rsidP="004A1592">
      <w:pPr>
        <w:pStyle w:val="COX5"/>
        <w:numPr>
          <w:ilvl w:val="1"/>
          <w:numId w:val="2"/>
        </w:numPr>
        <w:tabs>
          <w:tab w:val="clear" w:pos="851"/>
          <w:tab w:val="clear" w:pos="1701"/>
          <w:tab w:val="clear" w:pos="2552"/>
          <w:tab w:val="clear" w:pos="8505"/>
          <w:tab w:val="left" w:pos="810"/>
        </w:tabs>
        <w:spacing w:after="240" w:line="276" w:lineRule="auto"/>
        <w:rPr>
          <w:rFonts w:asciiTheme="minorHAnsi" w:hAnsiTheme="minorHAnsi" w:cs="Calibri"/>
          <w:sz w:val="24"/>
          <w:szCs w:val="24"/>
        </w:rPr>
      </w:pPr>
      <w:r w:rsidRPr="004A1592">
        <w:rPr>
          <w:rFonts w:asciiTheme="minorHAnsi" w:hAnsiTheme="minorHAnsi" w:cs="Calibri"/>
          <w:sz w:val="24"/>
          <w:szCs w:val="24"/>
        </w:rPr>
        <w:t>The Treasurer is responsible for collection of membership fees and other payments and must notify members 30 (thirty) days in advance of the due date for such payment.</w:t>
      </w:r>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may summarily terminate the membership of a member who is in default of the obligation referred to in clause </w:t>
      </w:r>
      <w:r w:rsidR="00B4731F" w:rsidRPr="004A1592">
        <w:rPr>
          <w:rFonts w:asciiTheme="minorHAnsi" w:hAnsiTheme="minorHAnsi"/>
          <w:sz w:val="24"/>
          <w:szCs w:val="24"/>
        </w:rPr>
        <w:fldChar w:fldCharType="begin"/>
      </w:r>
      <w:r w:rsidR="0007719B" w:rsidRPr="004A1592">
        <w:rPr>
          <w:rFonts w:asciiTheme="minorHAnsi" w:hAnsiTheme="minorHAnsi"/>
          <w:sz w:val="24"/>
          <w:szCs w:val="24"/>
        </w:rPr>
        <w:instrText xml:space="preserve"> REF _Ref340828312 \r \h  \* MERGEFORMAT </w:instrText>
      </w:r>
      <w:r w:rsidR="00B4731F" w:rsidRPr="004A1592">
        <w:rPr>
          <w:rFonts w:asciiTheme="minorHAnsi" w:hAnsiTheme="minorHAnsi"/>
          <w:sz w:val="24"/>
          <w:szCs w:val="24"/>
        </w:rPr>
      </w:r>
      <w:r w:rsidR="00B4731F" w:rsidRPr="004A1592">
        <w:rPr>
          <w:rFonts w:asciiTheme="minorHAnsi" w:hAnsiTheme="minorHAnsi"/>
          <w:sz w:val="24"/>
          <w:szCs w:val="24"/>
        </w:rPr>
        <w:fldChar w:fldCharType="separate"/>
      </w:r>
      <w:r w:rsidR="00B4731F" w:rsidRPr="004A1592">
        <w:rPr>
          <w:rFonts w:asciiTheme="minorHAnsi" w:hAnsiTheme="minorHAnsi" w:cs="Calibri"/>
          <w:sz w:val="24"/>
          <w:szCs w:val="24"/>
          <w:cs/>
        </w:rPr>
        <w:t>‎</w:t>
      </w:r>
      <w:r w:rsidR="006A2271" w:rsidRPr="004A1592">
        <w:rPr>
          <w:rFonts w:asciiTheme="minorHAnsi" w:hAnsiTheme="minorHAnsi"/>
          <w:sz w:val="24"/>
          <w:szCs w:val="24"/>
        </w:rPr>
        <w:t>10.1</w:t>
      </w:r>
      <w:r w:rsidR="00B4731F" w:rsidRPr="004A1592">
        <w:rPr>
          <w:rFonts w:asciiTheme="minorHAnsi" w:hAnsiTheme="minorHAnsi"/>
          <w:sz w:val="24"/>
          <w:szCs w:val="24"/>
        </w:rPr>
        <w:fldChar w:fldCharType="end"/>
      </w:r>
      <w:r w:rsidR="007B4ECC" w:rsidRPr="004A1592">
        <w:rPr>
          <w:rFonts w:asciiTheme="minorHAnsi" w:hAnsiTheme="minorHAnsi" w:cs="Calibri"/>
          <w:sz w:val="24"/>
          <w:szCs w:val="24"/>
        </w:rPr>
        <w:t xml:space="preserve">. </w:t>
      </w:r>
    </w:p>
    <w:p w:rsidR="002E2B0A" w:rsidRPr="004A1592" w:rsidRDefault="00E31D76"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For so long as a member </w:t>
      </w:r>
      <w:r w:rsidR="007B4ECC" w:rsidRPr="004A1592">
        <w:rPr>
          <w:rFonts w:asciiTheme="minorHAnsi" w:hAnsiTheme="minorHAnsi" w:cs="Calibri"/>
          <w:sz w:val="24"/>
          <w:szCs w:val="24"/>
        </w:rPr>
        <w:t xml:space="preserve">is in default of the obligation referred to in clause </w:t>
      </w:r>
      <w:r w:rsidR="00B4731F" w:rsidRPr="004A1592">
        <w:rPr>
          <w:rFonts w:asciiTheme="minorHAnsi" w:hAnsiTheme="minorHAnsi"/>
          <w:sz w:val="24"/>
          <w:szCs w:val="24"/>
        </w:rPr>
        <w:fldChar w:fldCharType="begin"/>
      </w:r>
      <w:r w:rsidR="0007719B" w:rsidRPr="004A1592">
        <w:rPr>
          <w:rFonts w:asciiTheme="minorHAnsi" w:hAnsiTheme="minorHAnsi"/>
          <w:sz w:val="24"/>
          <w:szCs w:val="24"/>
        </w:rPr>
        <w:instrText xml:space="preserve"> REF _Ref340828312 \r \h  \* MERGEFORMAT </w:instrText>
      </w:r>
      <w:r w:rsidR="00B4731F" w:rsidRPr="004A1592">
        <w:rPr>
          <w:rFonts w:asciiTheme="minorHAnsi" w:hAnsiTheme="minorHAnsi"/>
          <w:sz w:val="24"/>
          <w:szCs w:val="24"/>
        </w:rPr>
      </w:r>
      <w:r w:rsidR="00B4731F" w:rsidRPr="004A1592">
        <w:rPr>
          <w:rFonts w:asciiTheme="minorHAnsi" w:hAnsiTheme="minorHAnsi"/>
          <w:sz w:val="24"/>
          <w:szCs w:val="24"/>
        </w:rPr>
        <w:fldChar w:fldCharType="separate"/>
      </w:r>
      <w:r w:rsidR="00B4731F" w:rsidRPr="004A1592">
        <w:rPr>
          <w:rFonts w:asciiTheme="minorHAnsi" w:hAnsiTheme="minorHAnsi" w:cs="Calibri"/>
          <w:sz w:val="24"/>
          <w:szCs w:val="24"/>
          <w:cs/>
        </w:rPr>
        <w:t>‎</w:t>
      </w:r>
      <w:r w:rsidR="006A2271" w:rsidRPr="004A1592">
        <w:rPr>
          <w:rFonts w:asciiTheme="minorHAnsi" w:hAnsiTheme="minorHAnsi"/>
          <w:sz w:val="24"/>
          <w:szCs w:val="24"/>
        </w:rPr>
        <w:t>10.1</w:t>
      </w:r>
      <w:r w:rsidR="00B4731F" w:rsidRPr="004A1592">
        <w:rPr>
          <w:rFonts w:asciiTheme="minorHAnsi" w:hAnsiTheme="minorHAnsi"/>
          <w:sz w:val="24"/>
          <w:szCs w:val="24"/>
        </w:rPr>
        <w:fldChar w:fldCharType="end"/>
      </w:r>
      <w:r w:rsidR="007B4ECC" w:rsidRPr="004A1592">
        <w:rPr>
          <w:rFonts w:asciiTheme="minorHAnsi" w:hAnsiTheme="minorHAnsi" w:cs="Calibri"/>
          <w:sz w:val="24"/>
          <w:szCs w:val="24"/>
        </w:rPr>
        <w:t>:</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is not eligible for election to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is not entitled to propose or second anyone for election to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and </w:t>
      </w:r>
    </w:p>
    <w:p w:rsidR="002E2B0A" w:rsidRPr="004A1592" w:rsidRDefault="007B4ECC" w:rsidP="004A1592">
      <w:pPr>
        <w:pStyle w:val="COX5"/>
        <w:numPr>
          <w:ilvl w:val="2"/>
          <w:numId w:val="2"/>
        </w:numPr>
        <w:spacing w:after="240" w:line="276" w:lineRule="auto"/>
        <w:rPr>
          <w:rFonts w:asciiTheme="minorHAnsi" w:hAnsiTheme="minorHAnsi" w:cs="Calibri"/>
          <w:sz w:val="24"/>
          <w:szCs w:val="24"/>
        </w:rPr>
      </w:pPr>
      <w:proofErr w:type="gramStart"/>
      <w:r w:rsidRPr="004A1592">
        <w:rPr>
          <w:rFonts w:asciiTheme="minorHAnsi" w:hAnsiTheme="minorHAnsi" w:cs="Calibri"/>
          <w:sz w:val="24"/>
          <w:szCs w:val="24"/>
        </w:rPr>
        <w:t>cannot</w:t>
      </w:r>
      <w:proofErr w:type="gramEnd"/>
      <w:r w:rsidRPr="004A1592">
        <w:rPr>
          <w:rFonts w:asciiTheme="minorHAnsi" w:hAnsiTheme="minorHAnsi" w:cs="Calibri"/>
          <w:sz w:val="24"/>
          <w:szCs w:val="24"/>
        </w:rPr>
        <w:t xml:space="preserve"> vote at a general meeting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lastRenderedPageBreak/>
        <w:t xml:space="preserve">Termination of membership shall not terminate the member’s obligation to pay any fees that were due as at the date of termination. </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Appointment of Employees</w:t>
      </w:r>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may employ such persons as it considers necessary to perform </w:t>
      </w:r>
      <w:r w:rsidR="00E53929" w:rsidRPr="004A1592">
        <w:rPr>
          <w:rFonts w:asciiTheme="minorHAnsi" w:hAnsiTheme="minorHAnsi" w:cs="Calibri"/>
          <w:b/>
          <w:sz w:val="24"/>
          <w:szCs w:val="24"/>
        </w:rPr>
        <w:t>______ [insert name] ______</w:t>
      </w:r>
      <w:r w:rsidR="00E53929" w:rsidRPr="004A1592">
        <w:rPr>
          <w:rFonts w:asciiTheme="minorHAnsi" w:hAnsiTheme="minorHAnsi" w:cs="Calibri"/>
          <w:sz w:val="24"/>
          <w:szCs w:val="24"/>
        </w:rPr>
        <w:t>’s</w:t>
      </w:r>
      <w:r w:rsidR="00E53929" w:rsidRPr="004A1592">
        <w:rPr>
          <w:rFonts w:asciiTheme="minorHAnsi" w:hAnsiTheme="minorHAnsi" w:cs="Calibri"/>
          <w:b/>
          <w:sz w:val="24"/>
          <w:szCs w:val="24"/>
        </w:rPr>
        <w:t xml:space="preserve"> </w:t>
      </w:r>
      <w:r w:rsidR="007B4ECC" w:rsidRPr="004A1592">
        <w:rPr>
          <w:rFonts w:asciiTheme="minorHAnsi" w:hAnsiTheme="minorHAnsi" w:cs="Calibri"/>
          <w:sz w:val="24"/>
          <w:szCs w:val="24"/>
        </w:rPr>
        <w:t xml:space="preserve">functions under this constitution. The appointment of employees or any changes in their conditions of service must be approved by resolution of </w:t>
      </w: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w:t>
      </w: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shall convene, for the purpose of interviewing all and any candidates it has shortlisted. .  Such appointment will be made based on due process and only after a majority decision has been taken by </w:t>
      </w: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All employees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will remain in office despite any change in the composition and membership of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Financial Records and Annual Financial Statements</w:t>
      </w:r>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shall ensure that </w:t>
      </w:r>
      <w:r w:rsidR="00E53929"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keeps proper records and books of account which fairly reflect the affairs of </w:t>
      </w:r>
      <w:r w:rsidR="00E53929"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w:t>
      </w:r>
    </w:p>
    <w:p w:rsidR="007B4ECC" w:rsidRPr="004A1592" w:rsidRDefault="00066860" w:rsidP="004A1592">
      <w:pPr>
        <w:pStyle w:val="COX5"/>
        <w:numPr>
          <w:ilvl w:val="1"/>
          <w:numId w:val="2"/>
        </w:numPr>
        <w:spacing w:after="240" w:line="276" w:lineRule="auto"/>
        <w:rPr>
          <w:rFonts w:asciiTheme="minorHAnsi" w:hAnsiTheme="minorHAnsi" w:cs="Calibri"/>
          <w:sz w:val="24"/>
          <w:szCs w:val="24"/>
        </w:rPr>
      </w:pPr>
      <w:proofErr w:type="spellStart"/>
      <w:r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shall ensure that annual financial statements are prepared for each financial year.</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 copy of the annual financial statements shall be made available to members at the annual general meeting.</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General Meetings</w:t>
      </w:r>
    </w:p>
    <w:p w:rsidR="005C6F0B" w:rsidRPr="004A1592" w:rsidRDefault="00BF1E0A"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 general</w:t>
      </w:r>
      <w:r w:rsidR="005C6F0B" w:rsidRPr="004A1592">
        <w:rPr>
          <w:rFonts w:asciiTheme="minorHAnsi" w:hAnsiTheme="minorHAnsi" w:cs="Calibri"/>
          <w:sz w:val="24"/>
          <w:szCs w:val="24"/>
        </w:rPr>
        <w:t xml:space="preserve"> meeting should be held annually but must be held at least every </w:t>
      </w:r>
      <w:r w:rsidR="00066860" w:rsidRPr="004A1592">
        <w:rPr>
          <w:rFonts w:asciiTheme="minorHAnsi" w:hAnsiTheme="minorHAnsi" w:cs="Calibri"/>
          <w:sz w:val="24"/>
          <w:szCs w:val="24"/>
        </w:rPr>
        <w:t>eighteen (</w:t>
      </w:r>
      <w:r w:rsidR="005C6F0B" w:rsidRPr="004A1592">
        <w:rPr>
          <w:rFonts w:asciiTheme="minorHAnsi" w:hAnsiTheme="minorHAnsi" w:cs="Calibri"/>
          <w:sz w:val="24"/>
          <w:szCs w:val="24"/>
        </w:rPr>
        <w:t>18</w:t>
      </w:r>
      <w:r w:rsidR="00066860" w:rsidRPr="004A1592">
        <w:rPr>
          <w:rFonts w:asciiTheme="minorHAnsi" w:hAnsiTheme="minorHAnsi" w:cs="Calibri"/>
          <w:sz w:val="24"/>
          <w:szCs w:val="24"/>
        </w:rPr>
        <w:t>)</w:t>
      </w:r>
      <w:r w:rsidR="005C6F0B" w:rsidRPr="004A1592">
        <w:rPr>
          <w:rFonts w:asciiTheme="minorHAnsi" w:hAnsiTheme="minorHAnsi" w:cs="Calibri"/>
          <w:sz w:val="24"/>
          <w:szCs w:val="24"/>
        </w:rPr>
        <w:t xml:space="preserve"> months. </w:t>
      </w:r>
    </w:p>
    <w:p w:rsidR="005C6F0B" w:rsidRPr="004A1592" w:rsidRDefault="005C6F0B"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At least fourteen</w:t>
      </w:r>
      <w:r w:rsidR="00066860" w:rsidRPr="004A1592">
        <w:rPr>
          <w:rFonts w:asciiTheme="minorHAnsi" w:hAnsiTheme="minorHAnsi" w:cs="Calibri"/>
          <w:sz w:val="24"/>
          <w:szCs w:val="24"/>
        </w:rPr>
        <w:t xml:space="preserve"> (14)</w:t>
      </w:r>
      <w:r w:rsidRPr="004A1592">
        <w:rPr>
          <w:rFonts w:asciiTheme="minorHAnsi" w:hAnsiTheme="minorHAnsi" w:cs="Calibri"/>
          <w:sz w:val="24"/>
          <w:szCs w:val="24"/>
        </w:rPr>
        <w:t xml:space="preserve"> days’ notice of an annual general meeting shall be given to all members</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Meetings shall </w:t>
      </w:r>
      <w:r w:rsidR="005C6F0B" w:rsidRPr="004A1592">
        <w:rPr>
          <w:rFonts w:asciiTheme="minorHAnsi" w:hAnsiTheme="minorHAnsi" w:cs="Calibri"/>
          <w:sz w:val="24"/>
          <w:szCs w:val="24"/>
        </w:rPr>
        <w:t xml:space="preserve">otherwise </w:t>
      </w:r>
      <w:r w:rsidRPr="004A1592">
        <w:rPr>
          <w:rFonts w:asciiTheme="minorHAnsi" w:hAnsiTheme="minorHAnsi" w:cs="Calibri"/>
          <w:sz w:val="24"/>
          <w:szCs w:val="24"/>
        </w:rPr>
        <w:t xml:space="preserve">be held at such places and at such times as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or failing directions from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as the Chairperson may determine</w:t>
      </w:r>
      <w:r w:rsidR="005C6F0B" w:rsidRPr="004A1592">
        <w:rPr>
          <w:rFonts w:asciiTheme="minorHAnsi" w:hAnsiTheme="minorHAnsi" w:cs="Calibri"/>
          <w:sz w:val="24"/>
          <w:szCs w:val="24"/>
        </w:rPr>
        <w:t>, however</w:t>
      </w:r>
      <w:r w:rsidRPr="004A1592">
        <w:rPr>
          <w:rFonts w:asciiTheme="minorHAnsi" w:hAnsiTheme="minorHAnsi" w:cs="Calibri"/>
          <w:sz w:val="24"/>
          <w:szCs w:val="24"/>
        </w:rPr>
        <w:t xml:space="preserve"> </w:t>
      </w:r>
      <w:r w:rsidR="005C6F0B" w:rsidRPr="004A1592">
        <w:rPr>
          <w:rFonts w:asciiTheme="minorHAnsi" w:hAnsiTheme="minorHAnsi" w:cs="Calibri"/>
          <w:sz w:val="24"/>
          <w:szCs w:val="24"/>
        </w:rPr>
        <w:t xml:space="preserve">the Secretary shall call a special general meeting of </w:t>
      </w:r>
      <w:r w:rsidR="00E53929" w:rsidRPr="004A1592">
        <w:rPr>
          <w:rFonts w:asciiTheme="minorHAnsi" w:hAnsiTheme="minorHAnsi" w:cs="Calibri"/>
          <w:b/>
          <w:sz w:val="24"/>
          <w:szCs w:val="24"/>
        </w:rPr>
        <w:t>______ [insert name] ______</w:t>
      </w:r>
      <w:r w:rsidR="005C6F0B" w:rsidRPr="004A1592">
        <w:rPr>
          <w:rFonts w:asciiTheme="minorHAnsi" w:hAnsiTheme="minorHAnsi" w:cs="Calibri"/>
          <w:sz w:val="24"/>
          <w:szCs w:val="24"/>
        </w:rPr>
        <w:t>on the written requisition of ten Members or of the Chairperson</w:t>
      </w:r>
      <w:r w:rsidRPr="004A1592">
        <w:rPr>
          <w:rFonts w:asciiTheme="minorHAnsi" w:hAnsiTheme="minorHAnsi" w:cs="Calibri"/>
          <w:sz w:val="24"/>
          <w:szCs w:val="24"/>
        </w:rPr>
        <w:t xml:space="preserve"> </w:t>
      </w:r>
    </w:p>
    <w:p w:rsidR="009B7481" w:rsidRPr="004A1592" w:rsidRDefault="009B7481" w:rsidP="004A1592">
      <w:pPr>
        <w:pStyle w:val="COX5"/>
        <w:numPr>
          <w:ilvl w:val="1"/>
          <w:numId w:val="1"/>
        </w:numPr>
        <w:spacing w:after="240" w:line="276" w:lineRule="auto"/>
        <w:rPr>
          <w:rFonts w:asciiTheme="minorHAnsi" w:hAnsiTheme="minorHAnsi"/>
          <w:sz w:val="24"/>
          <w:szCs w:val="24"/>
        </w:rPr>
      </w:pPr>
      <w:r w:rsidRPr="004A1592">
        <w:rPr>
          <w:rFonts w:asciiTheme="minorHAnsi" w:hAnsiTheme="minorHAnsi"/>
          <w:sz w:val="24"/>
          <w:szCs w:val="24"/>
        </w:rPr>
        <w:t xml:space="preserve">Members may attend the meeting personally or represented by a proxy. Proxies must be members of </w:t>
      </w:r>
      <w:r w:rsidR="00E53929" w:rsidRPr="004A1592">
        <w:rPr>
          <w:rFonts w:asciiTheme="minorHAnsi" w:hAnsiTheme="minorHAnsi" w:cs="Calibri"/>
          <w:b/>
          <w:sz w:val="24"/>
          <w:szCs w:val="24"/>
        </w:rPr>
        <w:t>______ [insert name] ______</w:t>
      </w:r>
      <w:r w:rsidR="008308A3" w:rsidRPr="004A1592">
        <w:rPr>
          <w:rFonts w:asciiTheme="minorHAnsi" w:hAnsiTheme="minorHAnsi"/>
          <w:sz w:val="24"/>
          <w:szCs w:val="24"/>
        </w:rPr>
        <w:t xml:space="preserve">.  Proxies must be in writing. </w:t>
      </w:r>
      <w:r w:rsidRPr="004A1592">
        <w:rPr>
          <w:rFonts w:asciiTheme="minorHAnsi" w:hAnsiTheme="minorHAnsi" w:cstheme="minorHAnsi"/>
          <w:sz w:val="24"/>
          <w:szCs w:val="24"/>
        </w:rPr>
        <w:t xml:space="preserve">The instrument appointing a proxy must be in writing </w:t>
      </w:r>
      <w:r w:rsidR="008308A3" w:rsidRPr="004A1592">
        <w:rPr>
          <w:rFonts w:asciiTheme="minorHAnsi" w:hAnsiTheme="minorHAnsi" w:cstheme="minorHAnsi"/>
          <w:sz w:val="24"/>
          <w:szCs w:val="24"/>
        </w:rPr>
        <w:t xml:space="preserve">and signed by the member. </w:t>
      </w:r>
      <w:r w:rsidRPr="004A1592">
        <w:rPr>
          <w:rFonts w:asciiTheme="minorHAnsi" w:hAnsiTheme="minorHAnsi"/>
          <w:sz w:val="24"/>
          <w:szCs w:val="24"/>
        </w:rPr>
        <w:t xml:space="preserve">A proxy appointment remains valid </w:t>
      </w:r>
      <w:r w:rsidR="008308A3" w:rsidRPr="004A1592">
        <w:rPr>
          <w:rFonts w:asciiTheme="minorHAnsi" w:hAnsiTheme="minorHAnsi"/>
          <w:sz w:val="24"/>
          <w:szCs w:val="24"/>
        </w:rPr>
        <w:t>only for the meeting (including any continuation or adjournment thereof) to which it relates.</w:t>
      </w:r>
    </w:p>
    <w:p w:rsidR="009B7481"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lastRenderedPageBreak/>
        <w:t xml:space="preserve">The quorum for a general meeting </w:t>
      </w:r>
      <w:r w:rsidR="009B7481" w:rsidRPr="004A1592">
        <w:rPr>
          <w:rFonts w:asciiTheme="minorHAnsi" w:hAnsiTheme="minorHAnsi" w:cs="Calibri"/>
          <w:sz w:val="24"/>
          <w:szCs w:val="24"/>
        </w:rPr>
        <w:t>requires</w:t>
      </w:r>
      <w:r w:rsidRPr="004A1592">
        <w:rPr>
          <w:rFonts w:asciiTheme="minorHAnsi" w:hAnsiTheme="minorHAnsi" w:cs="Calibri"/>
          <w:sz w:val="24"/>
          <w:szCs w:val="24"/>
        </w:rPr>
        <w:t xml:space="preserve"> that at least </w:t>
      </w:r>
      <w:r w:rsidR="00547D85" w:rsidRPr="004A1592">
        <w:rPr>
          <w:rFonts w:asciiTheme="minorHAnsi" w:hAnsiTheme="minorHAnsi" w:cs="Calibri"/>
          <w:sz w:val="24"/>
          <w:szCs w:val="24"/>
        </w:rPr>
        <w:t>twenty five percent (25%)</w:t>
      </w:r>
      <w:r w:rsidR="009B7481" w:rsidRPr="004A1592">
        <w:rPr>
          <w:rFonts w:asciiTheme="minorHAnsi" w:hAnsiTheme="minorHAnsi" w:cs="Calibri"/>
          <w:sz w:val="24"/>
          <w:szCs w:val="24"/>
        </w:rPr>
        <w:t xml:space="preserve"> </w:t>
      </w:r>
      <w:r w:rsidR="00547D85" w:rsidRPr="004A1592">
        <w:rPr>
          <w:rFonts w:asciiTheme="minorHAnsi" w:hAnsiTheme="minorHAnsi" w:cs="Calibri"/>
          <w:sz w:val="24"/>
          <w:szCs w:val="24"/>
        </w:rPr>
        <w:t xml:space="preserve">of </w:t>
      </w:r>
      <w:r w:rsidR="00AC7558" w:rsidRPr="004A1592">
        <w:rPr>
          <w:rFonts w:asciiTheme="minorHAnsi" w:hAnsiTheme="minorHAnsi" w:cs="Calibri"/>
          <w:sz w:val="24"/>
          <w:szCs w:val="24"/>
        </w:rPr>
        <w:t>paid up members</w:t>
      </w:r>
      <w:r w:rsidR="00547D85" w:rsidRPr="004A1592">
        <w:rPr>
          <w:rFonts w:asciiTheme="minorHAnsi" w:hAnsiTheme="minorHAnsi" w:cs="Calibri"/>
          <w:sz w:val="24"/>
          <w:szCs w:val="24"/>
        </w:rPr>
        <w:t xml:space="preserve"> </w:t>
      </w:r>
      <w:r w:rsidR="009B7481" w:rsidRPr="004A1592">
        <w:rPr>
          <w:rFonts w:asciiTheme="minorHAnsi" w:hAnsiTheme="minorHAnsi" w:cs="Calibri"/>
          <w:sz w:val="24"/>
          <w:szCs w:val="24"/>
        </w:rPr>
        <w:t xml:space="preserve">are present at the meeting in person or by proxy. </w:t>
      </w:r>
      <w:r w:rsidRPr="004A1592">
        <w:rPr>
          <w:rFonts w:asciiTheme="minorHAnsi" w:hAnsiTheme="minorHAnsi" w:cs="Calibri"/>
          <w:sz w:val="24"/>
          <w:szCs w:val="24"/>
        </w:rPr>
        <w:t xml:space="preserve"> </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Notices</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All notices shall be in writing and shall be dispatched by email. </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’s address for the receipt of notices shall be </w:t>
      </w:r>
      <w:r w:rsidR="009538F4" w:rsidRPr="004A1592">
        <w:rPr>
          <w:rFonts w:asciiTheme="minorHAnsi" w:hAnsiTheme="minorHAnsi" w:cs="Calibri"/>
          <w:b/>
          <w:sz w:val="24"/>
          <w:szCs w:val="24"/>
        </w:rPr>
        <w:t>__________</w:t>
      </w:r>
      <w:proofErr w:type="gramStart"/>
      <w:r w:rsidR="009538F4" w:rsidRPr="004A1592">
        <w:rPr>
          <w:rFonts w:asciiTheme="minorHAnsi" w:hAnsiTheme="minorHAnsi" w:cs="Calibri"/>
          <w:b/>
          <w:sz w:val="24"/>
          <w:szCs w:val="24"/>
        </w:rPr>
        <w:t>_[</w:t>
      </w:r>
      <w:proofErr w:type="gramEnd"/>
      <w:r w:rsidR="009538F4" w:rsidRPr="004A1592">
        <w:rPr>
          <w:rFonts w:asciiTheme="minorHAnsi" w:hAnsiTheme="minorHAnsi" w:cs="Calibri"/>
          <w:b/>
          <w:sz w:val="24"/>
          <w:szCs w:val="24"/>
        </w:rPr>
        <w:t>insert e mail address]_______</w:t>
      </w:r>
      <w:r w:rsidR="00AC7558" w:rsidRPr="004A1592">
        <w:rPr>
          <w:rFonts w:asciiTheme="minorHAnsi" w:hAnsiTheme="minorHAnsi" w:cs="Calibri"/>
          <w:sz w:val="24"/>
          <w:szCs w:val="24"/>
        </w:rPr>
        <w:t xml:space="preserve"> </w:t>
      </w:r>
      <w:r w:rsidR="007B4ECC" w:rsidRPr="004A1592">
        <w:rPr>
          <w:rFonts w:asciiTheme="minorHAnsi" w:hAnsiTheme="minorHAnsi" w:cs="Calibri"/>
          <w:sz w:val="24"/>
          <w:szCs w:val="24"/>
        </w:rPr>
        <w:t xml:space="preserve">or such other address as </w:t>
      </w:r>
      <w:proofErr w:type="spellStart"/>
      <w:r w:rsidR="00066860" w:rsidRPr="004A1592">
        <w:rPr>
          <w:rFonts w:asciiTheme="minorHAnsi" w:hAnsiTheme="minorHAnsi" w:cs="Calibri"/>
          <w:sz w:val="24"/>
          <w:szCs w:val="24"/>
        </w:rPr>
        <w:t>Mancom</w:t>
      </w:r>
      <w:proofErr w:type="spellEnd"/>
      <w:r w:rsidR="007B4ECC" w:rsidRPr="004A1592">
        <w:rPr>
          <w:rFonts w:asciiTheme="minorHAnsi" w:hAnsiTheme="minorHAnsi" w:cs="Calibri"/>
          <w:sz w:val="24"/>
          <w:szCs w:val="24"/>
        </w:rPr>
        <w:t xml:space="preserve"> may nominate on notice to members from time to time. </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It is incumbent on all members to advise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of their respective email addresses or changes to those addresses. </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shall not be obliged to send any notices to a member who fails to furnish it with an email address or with any change to that address and such members shall by such default waive all rights they have to receive notices for so long as they remain in default.</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Any notice to a member shall be deemed to have been received once the email enters an information system outside the control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Waiver and Indemnity</w:t>
      </w:r>
    </w:p>
    <w:p w:rsidR="007B4ECC" w:rsidRPr="004A1592" w:rsidRDefault="00E53929" w:rsidP="004A1592">
      <w:pPr>
        <w:pStyle w:val="COX5"/>
        <w:numPr>
          <w:ilvl w:val="0"/>
          <w:numId w:val="0"/>
        </w:numPr>
        <w:spacing w:after="240" w:line="276" w:lineRule="auto"/>
        <w:ind w:left="851"/>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and its employees and the members of its </w:t>
      </w:r>
      <w:r w:rsidR="00066860" w:rsidRPr="004A1592">
        <w:rPr>
          <w:rFonts w:asciiTheme="minorHAnsi" w:hAnsiTheme="minorHAnsi" w:cs="Calibri"/>
          <w:sz w:val="24"/>
          <w:szCs w:val="24"/>
        </w:rPr>
        <w:t>Mancom</w:t>
      </w:r>
      <w:r w:rsidR="007B4ECC" w:rsidRPr="004A1592">
        <w:rPr>
          <w:rFonts w:asciiTheme="minorHAnsi" w:hAnsiTheme="minorHAnsi" w:cs="Calibri"/>
          <w:sz w:val="24"/>
          <w:szCs w:val="24"/>
        </w:rPr>
        <w:t xml:space="preserve"> shall not be liable for any accident, damage or injury sustained during any activity of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 whether caused by negligence or otherwise, to the person or property of any person, regardless of whether he or she is a </w:t>
      </w:r>
      <w:r w:rsidR="00066860" w:rsidRPr="004A1592">
        <w:rPr>
          <w:rFonts w:asciiTheme="minorHAnsi" w:hAnsiTheme="minorHAnsi" w:cs="Calibri"/>
          <w:sz w:val="24"/>
          <w:szCs w:val="24"/>
        </w:rPr>
        <w:t>Mancom</w:t>
      </w:r>
      <w:r w:rsidR="007B4ECC" w:rsidRPr="004A1592">
        <w:rPr>
          <w:rFonts w:asciiTheme="minorHAnsi" w:hAnsiTheme="minorHAnsi" w:cs="Calibri"/>
          <w:sz w:val="24"/>
          <w:szCs w:val="24"/>
        </w:rPr>
        <w:t xml:space="preserve"> member or a</w:t>
      </w:r>
      <w:r w:rsidR="0041294E" w:rsidRPr="004A1592">
        <w:rPr>
          <w:rFonts w:asciiTheme="minorHAnsi" w:hAnsiTheme="minorHAnsi" w:cs="Calibri"/>
          <w:sz w:val="24"/>
          <w:szCs w:val="24"/>
        </w:rPr>
        <w:t>n</w:t>
      </w:r>
      <w:r w:rsidR="007B4ECC" w:rsidRPr="004A1592">
        <w:rPr>
          <w:rFonts w:asciiTheme="minorHAnsi" w:hAnsiTheme="minorHAnsi" w:cs="Calibri"/>
          <w:sz w:val="24"/>
          <w:szCs w:val="24"/>
        </w:rPr>
        <w:t xml:space="preserve"> employee, and no suits or actions may be brought against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or any of the abovementioned parties in respect of such accident, damage or injury.  In the event of a claim being made against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or any of the </w:t>
      </w:r>
      <w:r w:rsidR="00BF1E0A" w:rsidRPr="004A1592">
        <w:rPr>
          <w:rFonts w:asciiTheme="minorHAnsi" w:hAnsiTheme="minorHAnsi" w:cs="Calibri"/>
          <w:sz w:val="24"/>
          <w:szCs w:val="24"/>
        </w:rPr>
        <w:t>above named</w:t>
      </w:r>
      <w:r w:rsidR="007B4ECC" w:rsidRPr="004A1592">
        <w:rPr>
          <w:rFonts w:asciiTheme="minorHAnsi" w:hAnsiTheme="minorHAnsi" w:cs="Calibri"/>
          <w:sz w:val="24"/>
          <w:szCs w:val="24"/>
        </w:rPr>
        <w:t xml:space="preserve"> parties by or on behalf of any minor in respect of accident, damage or injury to the person or property of such minor, the guardian or guardians of such minor shall indemnify the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 and the </w:t>
      </w:r>
      <w:r w:rsidR="00BF1E0A" w:rsidRPr="004A1592">
        <w:rPr>
          <w:rFonts w:asciiTheme="minorHAnsi" w:hAnsiTheme="minorHAnsi" w:cs="Calibri"/>
          <w:sz w:val="24"/>
          <w:szCs w:val="24"/>
        </w:rPr>
        <w:t>above named</w:t>
      </w:r>
      <w:r w:rsidR="007B4ECC" w:rsidRPr="004A1592">
        <w:rPr>
          <w:rFonts w:asciiTheme="minorHAnsi" w:hAnsiTheme="minorHAnsi" w:cs="Calibri"/>
          <w:sz w:val="24"/>
          <w:szCs w:val="24"/>
        </w:rPr>
        <w:t xml:space="preserve"> parties against the claim.</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Dissolution</w:t>
      </w:r>
    </w:p>
    <w:p w:rsidR="007B4ECC" w:rsidRPr="004A1592" w:rsidRDefault="00E53929"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 xml:space="preserve">may be dissolved by resolution of the members taken at a general meeting convened especially for the purpose of considering whether </w:t>
      </w:r>
      <w:r w:rsidRPr="004A1592">
        <w:rPr>
          <w:rFonts w:asciiTheme="minorHAnsi" w:hAnsiTheme="minorHAnsi" w:cs="Calibri"/>
          <w:b/>
          <w:sz w:val="24"/>
          <w:szCs w:val="24"/>
        </w:rPr>
        <w:t>______ [insert name] ______</w:t>
      </w:r>
      <w:r w:rsidR="007B4ECC" w:rsidRPr="004A1592">
        <w:rPr>
          <w:rFonts w:asciiTheme="minorHAnsi" w:hAnsiTheme="minorHAnsi" w:cs="Calibri"/>
          <w:sz w:val="24"/>
          <w:szCs w:val="24"/>
        </w:rPr>
        <w:t>should be dissolved.</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The resolution dissolving the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shall:</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declare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dissolved;</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lastRenderedPageBreak/>
        <w:t xml:space="preserve">appoint a committee of not less than three persons who shall have agreed in writing beforehand to act, to attend to the winding up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’s affairs;</w:t>
      </w:r>
    </w:p>
    <w:p w:rsidR="007B4ECC" w:rsidRPr="004A1592" w:rsidRDefault="007B4ECC" w:rsidP="004A1592">
      <w:pPr>
        <w:pStyle w:val="COX5"/>
        <w:numPr>
          <w:ilvl w:val="2"/>
          <w:numId w:val="2"/>
        </w:numPr>
        <w:spacing w:after="240" w:line="276" w:lineRule="auto"/>
        <w:rPr>
          <w:rFonts w:asciiTheme="minorHAnsi" w:hAnsiTheme="minorHAnsi" w:cs="Calibri"/>
          <w:sz w:val="24"/>
          <w:szCs w:val="24"/>
        </w:rPr>
      </w:pPr>
      <w:proofErr w:type="gramStart"/>
      <w:r w:rsidRPr="004A1592">
        <w:rPr>
          <w:rFonts w:asciiTheme="minorHAnsi" w:hAnsiTheme="minorHAnsi" w:cs="Calibri"/>
          <w:sz w:val="24"/>
          <w:szCs w:val="24"/>
        </w:rPr>
        <w:t>direct</w:t>
      </w:r>
      <w:proofErr w:type="gramEnd"/>
      <w:r w:rsidRPr="004A1592">
        <w:rPr>
          <w:rFonts w:asciiTheme="minorHAnsi" w:hAnsiTheme="minorHAnsi" w:cs="Calibri"/>
          <w:sz w:val="24"/>
          <w:szCs w:val="24"/>
        </w:rPr>
        <w:t xml:space="preserve"> that the assets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which remain after the discharge of all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liabilities shall be paid to some other organisation which has objects similar to those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and which is itsel</w:t>
      </w:r>
      <w:r w:rsidR="00AC7558" w:rsidRPr="004A1592">
        <w:rPr>
          <w:rFonts w:asciiTheme="minorHAnsi" w:hAnsiTheme="minorHAnsi" w:cs="Calibri"/>
          <w:sz w:val="24"/>
          <w:szCs w:val="24"/>
        </w:rPr>
        <w:t xml:space="preserve">f a </w:t>
      </w:r>
      <w:r w:rsidR="00211572" w:rsidRPr="004A1592">
        <w:rPr>
          <w:rFonts w:asciiTheme="minorHAnsi" w:hAnsiTheme="minorHAnsi" w:cs="Calibri"/>
          <w:sz w:val="24"/>
          <w:szCs w:val="24"/>
        </w:rPr>
        <w:t xml:space="preserve">non-profit </w:t>
      </w:r>
      <w:r w:rsidR="00AC7558" w:rsidRPr="004A1592">
        <w:rPr>
          <w:rFonts w:asciiTheme="minorHAnsi" w:hAnsiTheme="minorHAnsi" w:cs="Calibri"/>
          <w:sz w:val="24"/>
          <w:szCs w:val="24"/>
        </w:rPr>
        <w:t xml:space="preserve"> organisation</w:t>
      </w:r>
      <w:r w:rsidRPr="004A1592">
        <w:rPr>
          <w:rFonts w:asciiTheme="minorHAnsi" w:hAnsiTheme="minorHAnsi" w:cs="Calibri"/>
          <w:sz w:val="24"/>
          <w:szCs w:val="24"/>
        </w:rPr>
        <w:t>.</w:t>
      </w:r>
    </w:p>
    <w:p w:rsidR="007B4ECC" w:rsidRPr="004A1592" w:rsidRDefault="007B4ECC" w:rsidP="004A1592">
      <w:pPr>
        <w:pStyle w:val="COX5"/>
        <w:spacing w:after="240" w:line="276" w:lineRule="auto"/>
        <w:rPr>
          <w:rFonts w:asciiTheme="minorHAnsi" w:hAnsiTheme="minorHAnsi" w:cs="Calibri"/>
          <w:b/>
          <w:sz w:val="24"/>
          <w:szCs w:val="24"/>
        </w:rPr>
      </w:pPr>
      <w:r w:rsidRPr="004A1592">
        <w:rPr>
          <w:rFonts w:asciiTheme="minorHAnsi" w:hAnsiTheme="minorHAnsi" w:cs="Calibri"/>
          <w:b/>
          <w:sz w:val="24"/>
          <w:szCs w:val="24"/>
        </w:rPr>
        <w:t>Interpretation</w:t>
      </w:r>
    </w:p>
    <w:p w:rsidR="007B4ECC" w:rsidRPr="004A1592" w:rsidRDefault="007B4ECC" w:rsidP="004A1592">
      <w:pPr>
        <w:pStyle w:val="COX5"/>
        <w:numPr>
          <w:ilvl w:val="0"/>
          <w:numId w:val="0"/>
        </w:numPr>
        <w:spacing w:after="240" w:line="276" w:lineRule="auto"/>
        <w:ind w:left="851"/>
        <w:rPr>
          <w:rFonts w:asciiTheme="minorHAnsi" w:hAnsiTheme="minorHAnsi" w:cs="Calibri"/>
          <w:sz w:val="24"/>
          <w:szCs w:val="24"/>
        </w:rPr>
      </w:pPr>
      <w:r w:rsidRPr="004A1592">
        <w:rPr>
          <w:rFonts w:asciiTheme="minorHAnsi" w:hAnsiTheme="minorHAnsi" w:cs="Calibri"/>
          <w:sz w:val="24"/>
          <w:szCs w:val="24"/>
        </w:rPr>
        <w:t xml:space="preserve">In case of doubt as to the meaning or interpretation of this constitution and any rules framed thereunder, </w:t>
      </w:r>
      <w:proofErr w:type="spellStart"/>
      <w:r w:rsidR="00066860" w:rsidRPr="004A1592">
        <w:rPr>
          <w:rFonts w:asciiTheme="minorHAnsi" w:hAnsiTheme="minorHAnsi" w:cs="Calibri"/>
          <w:sz w:val="24"/>
          <w:szCs w:val="24"/>
        </w:rPr>
        <w:t>Mancom</w:t>
      </w:r>
      <w:proofErr w:type="spellEnd"/>
      <w:r w:rsidRPr="004A1592">
        <w:rPr>
          <w:rFonts w:asciiTheme="minorHAnsi" w:hAnsiTheme="minorHAnsi" w:cs="Calibri"/>
          <w:sz w:val="24"/>
          <w:szCs w:val="24"/>
        </w:rPr>
        <w:t xml:space="preserve"> shall be the final arbiter and its decision shall be binding until such time as a general meeting by resolution shall amend the relevant articles of the constitution or rules framed thereunder.</w:t>
      </w:r>
    </w:p>
    <w:p w:rsidR="007B4ECC" w:rsidRPr="004A1592" w:rsidRDefault="007B4ECC" w:rsidP="004A1592">
      <w:pPr>
        <w:pStyle w:val="COX5"/>
        <w:spacing w:after="240" w:line="276" w:lineRule="auto"/>
        <w:rPr>
          <w:rFonts w:asciiTheme="minorHAnsi" w:hAnsiTheme="minorHAnsi" w:cs="Calibri"/>
          <w:sz w:val="24"/>
          <w:szCs w:val="24"/>
        </w:rPr>
      </w:pPr>
      <w:r w:rsidRPr="004A1592">
        <w:rPr>
          <w:rFonts w:asciiTheme="minorHAnsi" w:hAnsiTheme="minorHAnsi" w:cs="Calibri"/>
          <w:b/>
          <w:sz w:val="24"/>
          <w:szCs w:val="24"/>
        </w:rPr>
        <w:t>Amendments</w:t>
      </w:r>
      <w:r w:rsidRPr="004A1592">
        <w:rPr>
          <w:rFonts w:asciiTheme="minorHAnsi" w:hAnsiTheme="minorHAnsi" w:cs="Calibri"/>
          <w:sz w:val="24"/>
          <w:szCs w:val="24"/>
        </w:rPr>
        <w:t>.</w:t>
      </w:r>
    </w:p>
    <w:p w:rsidR="007B4ECC"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No amendment to this constit</w:t>
      </w:r>
      <w:r w:rsidR="00F82984" w:rsidRPr="004A1592">
        <w:rPr>
          <w:rFonts w:asciiTheme="minorHAnsi" w:hAnsiTheme="minorHAnsi" w:cs="Calibri"/>
          <w:sz w:val="24"/>
          <w:szCs w:val="24"/>
        </w:rPr>
        <w:t>ution shall be made except at a</w:t>
      </w:r>
      <w:r w:rsidRPr="004A1592">
        <w:rPr>
          <w:rFonts w:asciiTheme="minorHAnsi" w:hAnsiTheme="minorHAnsi" w:cs="Calibri"/>
          <w:sz w:val="24"/>
          <w:szCs w:val="24"/>
        </w:rPr>
        <w:t xml:space="preserve"> general meeting or a special general meeting of </w:t>
      </w:r>
      <w:r w:rsidR="00E53929" w:rsidRPr="004A1592">
        <w:rPr>
          <w:rFonts w:asciiTheme="minorHAnsi" w:hAnsiTheme="minorHAnsi" w:cs="Calibri"/>
          <w:b/>
          <w:sz w:val="24"/>
          <w:szCs w:val="24"/>
        </w:rPr>
        <w:t>______ [insert name] ______</w:t>
      </w:r>
      <w:r w:rsidRPr="004A1592">
        <w:rPr>
          <w:rFonts w:asciiTheme="minorHAnsi" w:hAnsiTheme="minorHAnsi" w:cs="Calibri"/>
          <w:sz w:val="24"/>
          <w:szCs w:val="24"/>
        </w:rPr>
        <w:t xml:space="preserve">.  Not less that fourteen </w:t>
      </w:r>
      <w:r w:rsidR="00AC7AAE" w:rsidRPr="004A1592">
        <w:rPr>
          <w:rFonts w:asciiTheme="minorHAnsi" w:hAnsiTheme="minorHAnsi" w:cs="Calibri"/>
          <w:sz w:val="24"/>
          <w:szCs w:val="24"/>
        </w:rPr>
        <w:t xml:space="preserve">(14) </w:t>
      </w:r>
      <w:r w:rsidRPr="004A1592">
        <w:rPr>
          <w:rFonts w:asciiTheme="minorHAnsi" w:hAnsiTheme="minorHAnsi" w:cs="Calibri"/>
          <w:sz w:val="24"/>
          <w:szCs w:val="24"/>
        </w:rPr>
        <w:t xml:space="preserve">days’ notice of the proposed amendment or addition shall be given to all members.  However, should three-quarters </w:t>
      </w:r>
      <w:r w:rsidR="00AC7AAE" w:rsidRPr="004A1592">
        <w:rPr>
          <w:rFonts w:asciiTheme="minorHAnsi" w:hAnsiTheme="minorHAnsi" w:cs="Calibri"/>
          <w:sz w:val="24"/>
          <w:szCs w:val="24"/>
        </w:rPr>
        <w:t>(</w:t>
      </w:r>
      <w:r w:rsidR="00B4731F" w:rsidRPr="004A1592">
        <w:rPr>
          <w:rFonts w:asciiTheme="minorHAnsi" w:hAnsiTheme="minorHAnsi" w:cs="Calibri"/>
          <w:sz w:val="24"/>
          <w:szCs w:val="24"/>
          <w:vertAlign w:val="superscript"/>
        </w:rPr>
        <w:t>3</w:t>
      </w:r>
      <w:r w:rsidR="00AC7AAE" w:rsidRPr="004A1592">
        <w:rPr>
          <w:rFonts w:asciiTheme="minorHAnsi" w:hAnsiTheme="minorHAnsi" w:cs="Calibri"/>
          <w:sz w:val="24"/>
          <w:szCs w:val="24"/>
        </w:rPr>
        <w:t>/</w:t>
      </w:r>
      <w:r w:rsidR="00B4731F" w:rsidRPr="004A1592">
        <w:rPr>
          <w:rFonts w:asciiTheme="minorHAnsi" w:hAnsiTheme="minorHAnsi" w:cs="Calibri"/>
          <w:sz w:val="24"/>
          <w:szCs w:val="24"/>
          <w:vertAlign w:val="subscript"/>
        </w:rPr>
        <w:t>4</w:t>
      </w:r>
      <w:r w:rsidR="00AC7AAE" w:rsidRPr="004A1592">
        <w:rPr>
          <w:rFonts w:asciiTheme="minorHAnsi" w:hAnsiTheme="minorHAnsi" w:cs="Calibri"/>
          <w:sz w:val="24"/>
          <w:szCs w:val="24"/>
        </w:rPr>
        <w:t xml:space="preserve">) </w:t>
      </w:r>
      <w:r w:rsidRPr="004A1592">
        <w:rPr>
          <w:rFonts w:asciiTheme="minorHAnsi" w:hAnsiTheme="minorHAnsi" w:cs="Calibri"/>
          <w:sz w:val="24"/>
          <w:szCs w:val="24"/>
        </w:rPr>
        <w:t>of the members present at a duly constituted general meeting vote for an amendment or addition of which no notification had been given as provided in this section such amendment or addition shall, nevertheless, be valid.</w:t>
      </w:r>
    </w:p>
    <w:p w:rsidR="004A1592" w:rsidRPr="004A1592" w:rsidRDefault="007B4ECC" w:rsidP="004A1592">
      <w:pPr>
        <w:pStyle w:val="COX5"/>
        <w:numPr>
          <w:ilvl w:val="1"/>
          <w:numId w:val="2"/>
        </w:numPr>
        <w:spacing w:after="240" w:line="276" w:lineRule="auto"/>
        <w:rPr>
          <w:rFonts w:asciiTheme="minorHAnsi" w:hAnsiTheme="minorHAnsi" w:cs="Calibri"/>
          <w:sz w:val="24"/>
          <w:szCs w:val="24"/>
        </w:rPr>
      </w:pPr>
      <w:r w:rsidRPr="004A1592">
        <w:rPr>
          <w:rFonts w:asciiTheme="minorHAnsi" w:hAnsiTheme="minorHAnsi" w:cs="Calibri"/>
          <w:sz w:val="24"/>
          <w:szCs w:val="24"/>
        </w:rPr>
        <w:t xml:space="preserve">If </w:t>
      </w:r>
      <w:r w:rsidR="00E53929" w:rsidRPr="004A1592">
        <w:rPr>
          <w:rFonts w:asciiTheme="minorHAnsi" w:hAnsiTheme="minorHAnsi" w:cs="Calibri"/>
          <w:b/>
          <w:sz w:val="24"/>
          <w:szCs w:val="24"/>
        </w:rPr>
        <w:t>______ [insert name] ______</w:t>
      </w:r>
      <w:r w:rsidR="00E53929" w:rsidRPr="004A1592">
        <w:rPr>
          <w:rFonts w:asciiTheme="minorHAnsi" w:hAnsiTheme="minorHAnsi" w:cs="Calibri"/>
          <w:b/>
          <w:sz w:val="24"/>
          <w:szCs w:val="24"/>
        </w:rPr>
        <w:t xml:space="preserve"> </w:t>
      </w:r>
      <w:r w:rsidRPr="004A1592">
        <w:rPr>
          <w:rFonts w:asciiTheme="minorHAnsi" w:hAnsiTheme="minorHAnsi" w:cs="Calibri"/>
          <w:sz w:val="24"/>
          <w:szCs w:val="24"/>
        </w:rPr>
        <w:t xml:space="preserve">is registered as a </w:t>
      </w:r>
      <w:r w:rsidR="00BF1E0A" w:rsidRPr="004A1592">
        <w:rPr>
          <w:rFonts w:asciiTheme="minorHAnsi" w:hAnsiTheme="minorHAnsi" w:cs="Calibri"/>
          <w:sz w:val="24"/>
          <w:szCs w:val="24"/>
        </w:rPr>
        <w:t>non-profit</w:t>
      </w:r>
      <w:r w:rsidRPr="004A1592">
        <w:rPr>
          <w:rFonts w:asciiTheme="minorHAnsi" w:hAnsiTheme="minorHAnsi" w:cs="Calibri"/>
          <w:sz w:val="24"/>
          <w:szCs w:val="24"/>
        </w:rPr>
        <w:t xml:space="preserve"> organisation then any amendment to the constitution shall be submitted to the Directorate for </w:t>
      </w:r>
      <w:r w:rsidR="00BF1E0A" w:rsidRPr="004A1592">
        <w:rPr>
          <w:rFonts w:asciiTheme="minorHAnsi" w:hAnsiTheme="minorHAnsi" w:cs="Calibri"/>
          <w:sz w:val="24"/>
          <w:szCs w:val="24"/>
        </w:rPr>
        <w:t>Non-profit</w:t>
      </w:r>
      <w:r w:rsidRPr="004A1592">
        <w:rPr>
          <w:rFonts w:asciiTheme="minorHAnsi" w:hAnsiTheme="minorHAnsi" w:cs="Calibri"/>
          <w:sz w:val="24"/>
          <w:szCs w:val="24"/>
        </w:rPr>
        <w:t xml:space="preserve"> Organisations.  </w:t>
      </w:r>
    </w:p>
    <w:p w:rsidR="004A1592" w:rsidRPr="004A1592" w:rsidRDefault="004A1592" w:rsidP="004A1592">
      <w:pPr>
        <w:pStyle w:val="COX5"/>
        <w:spacing w:line="276" w:lineRule="auto"/>
        <w:rPr>
          <w:rFonts w:asciiTheme="minorHAnsi" w:hAnsiTheme="minorHAnsi"/>
          <w:b/>
          <w:sz w:val="24"/>
          <w:szCs w:val="24"/>
        </w:rPr>
      </w:pPr>
      <w:commentRangeStart w:id="7"/>
      <w:proofErr w:type="spellStart"/>
      <w:r w:rsidRPr="004A1592">
        <w:rPr>
          <w:rFonts w:asciiTheme="minorHAnsi" w:hAnsiTheme="minorHAnsi"/>
          <w:b/>
          <w:sz w:val="24"/>
          <w:szCs w:val="24"/>
        </w:rPr>
        <w:t>Recordal</w:t>
      </w:r>
      <w:commentRangeEnd w:id="7"/>
      <w:proofErr w:type="spellEnd"/>
      <w:r w:rsidRPr="004A1592">
        <w:rPr>
          <w:rStyle w:val="CommentReference"/>
          <w:rFonts w:asciiTheme="minorHAnsi" w:eastAsia="Times New Roman" w:hAnsiTheme="minorHAnsi"/>
          <w:sz w:val="24"/>
          <w:szCs w:val="24"/>
          <w:lang w:eastAsia="en-US"/>
        </w:rPr>
        <w:commentReference w:id="7"/>
      </w:r>
    </w:p>
    <w:p w:rsidR="007B4ECC" w:rsidRPr="004A1592" w:rsidRDefault="004A1592" w:rsidP="004A1592">
      <w:pPr>
        <w:pStyle w:val="COX5"/>
        <w:numPr>
          <w:ilvl w:val="0"/>
          <w:numId w:val="0"/>
        </w:numPr>
        <w:spacing w:line="276" w:lineRule="auto"/>
        <w:ind w:left="851"/>
        <w:rPr>
          <w:rFonts w:asciiTheme="minorHAnsi" w:hAnsiTheme="minorHAnsi"/>
          <w:sz w:val="24"/>
          <w:szCs w:val="24"/>
        </w:rPr>
      </w:pPr>
      <w:r w:rsidRPr="004A1592">
        <w:rPr>
          <w:rFonts w:asciiTheme="minorHAnsi" w:hAnsiTheme="minorHAnsi"/>
          <w:sz w:val="24"/>
          <w:szCs w:val="24"/>
        </w:rPr>
        <w:t xml:space="preserve">This constitution replaces any previous constitutions of the </w:t>
      </w:r>
      <w:r w:rsidRPr="004A1592">
        <w:rPr>
          <w:rFonts w:asciiTheme="minorHAnsi" w:hAnsiTheme="minorHAnsi" w:cs="Calibri"/>
          <w:b/>
          <w:sz w:val="24"/>
          <w:szCs w:val="24"/>
        </w:rPr>
        <w:t>______ [insert name] ______</w:t>
      </w:r>
      <w:r w:rsidRPr="004A1592">
        <w:rPr>
          <w:rFonts w:asciiTheme="minorHAnsi" w:hAnsiTheme="minorHAnsi"/>
          <w:sz w:val="24"/>
          <w:szCs w:val="24"/>
        </w:rPr>
        <w:t>.</w:t>
      </w:r>
    </w:p>
    <w:p w:rsidR="007B4ECC" w:rsidRPr="004A1592" w:rsidRDefault="007B4ECC" w:rsidP="004A1592">
      <w:pPr>
        <w:spacing w:after="240" w:line="276" w:lineRule="auto"/>
        <w:rPr>
          <w:rFonts w:asciiTheme="minorHAnsi" w:hAnsiTheme="minorHAnsi" w:cs="Calibri"/>
          <w:szCs w:val="24"/>
        </w:rPr>
      </w:pPr>
    </w:p>
    <w:p w:rsidR="007B4ECC" w:rsidRPr="004A1592" w:rsidRDefault="007B4ECC" w:rsidP="004A1592">
      <w:pPr>
        <w:spacing w:after="240" w:line="276" w:lineRule="auto"/>
        <w:rPr>
          <w:rFonts w:asciiTheme="minorHAnsi" w:hAnsiTheme="minorHAnsi" w:cs="Calibri"/>
          <w:szCs w:val="24"/>
        </w:rPr>
      </w:pPr>
    </w:p>
    <w:p w:rsidR="007B4ECC" w:rsidRPr="004A1592" w:rsidRDefault="007B4ECC" w:rsidP="004A1592">
      <w:pPr>
        <w:spacing w:after="240" w:line="276" w:lineRule="auto"/>
        <w:rPr>
          <w:rFonts w:asciiTheme="minorHAnsi" w:hAnsiTheme="minorHAnsi" w:cs="Calibri"/>
          <w:szCs w:val="24"/>
        </w:rPr>
      </w:pPr>
    </w:p>
    <w:p w:rsidR="00C12B57" w:rsidRPr="004A1592" w:rsidRDefault="007B4ECC" w:rsidP="004A1592">
      <w:pPr>
        <w:spacing w:after="240" w:line="276" w:lineRule="auto"/>
        <w:rPr>
          <w:rFonts w:asciiTheme="minorHAnsi" w:hAnsiTheme="minorHAnsi" w:cs="Calibri"/>
          <w:szCs w:val="24"/>
        </w:rPr>
      </w:pPr>
      <w:r w:rsidRPr="004A1592">
        <w:rPr>
          <w:rFonts w:asciiTheme="minorHAnsi" w:hAnsiTheme="minorHAnsi" w:cs="Calibri"/>
          <w:szCs w:val="24"/>
        </w:rPr>
        <w:tab/>
        <w:t xml:space="preserve">Approved </w:t>
      </w:r>
      <w:r w:rsidR="00BF1E0A" w:rsidRPr="004A1592">
        <w:rPr>
          <w:rFonts w:asciiTheme="minorHAnsi" w:hAnsiTheme="minorHAnsi" w:cs="Calibri"/>
          <w:szCs w:val="24"/>
        </w:rPr>
        <w:t>on _</w:t>
      </w:r>
      <w:r w:rsidRPr="004A1592">
        <w:rPr>
          <w:rFonts w:asciiTheme="minorHAnsi" w:hAnsiTheme="minorHAnsi" w:cs="Calibri"/>
          <w:szCs w:val="24"/>
        </w:rPr>
        <w:t>_______________________</w:t>
      </w:r>
    </w:p>
    <w:sectPr w:rsidR="00C12B57" w:rsidRPr="004A1592" w:rsidSect="000445B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Ian Cox" w:date="2015-08-13T11:14:00Z" w:initials="IC">
    <w:p w:rsidR="004A1592" w:rsidRDefault="004A1592">
      <w:pPr>
        <w:pStyle w:val="CommentText"/>
      </w:pPr>
      <w:r>
        <w:rPr>
          <w:rStyle w:val="CommentReference"/>
        </w:rPr>
        <w:annotationRef/>
      </w:r>
      <w:r>
        <w:t>Delete if a new body</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33A5E"/>
    <w:multiLevelType w:val="multilevel"/>
    <w:tmpl w:val="14E4EE82"/>
    <w:lvl w:ilvl="0">
      <w:start w:val="1"/>
      <w:numFmt w:val="decimal"/>
      <w:lvlText w:val="%1."/>
      <w:lvlJc w:val="left"/>
      <w:pPr>
        <w:ind w:left="360" w:hanging="360"/>
      </w:pPr>
      <w:rPr>
        <w:rFonts w:cs="Times New Roman"/>
        <w:b w:val="0"/>
      </w:rPr>
    </w:lvl>
    <w:lvl w:ilvl="1">
      <w:start w:val="1"/>
      <w:numFmt w:val="decimal"/>
      <w:lvlText w:val="%1.%2."/>
      <w:lvlJc w:val="left"/>
      <w:pPr>
        <w:ind w:left="792" w:hanging="79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3FE60BD4"/>
    <w:multiLevelType w:val="multilevel"/>
    <w:tmpl w:val="0346D95A"/>
    <w:lvl w:ilvl="0">
      <w:start w:val="1"/>
      <w:numFmt w:val="decimal"/>
      <w:pStyle w:val="COX5"/>
      <w:lvlText w:val="%1."/>
      <w:lvlJc w:val="left"/>
      <w:pPr>
        <w:tabs>
          <w:tab w:val="num" w:pos="851"/>
        </w:tabs>
        <w:ind w:left="851" w:hanging="851"/>
      </w:pPr>
      <w:rPr>
        <w:rFonts w:ascii="Calibri" w:hAnsi="Calibri" w:cs="Calibri" w:hint="default"/>
        <w:b w:val="0"/>
        <w:i w:val="0"/>
        <w:sz w:val="22"/>
      </w:rPr>
    </w:lvl>
    <w:lvl w:ilvl="1">
      <w:start w:val="1"/>
      <w:numFmt w:val="decimal"/>
      <w:lvlText w:val="%1.%2"/>
      <w:lvlJc w:val="left"/>
      <w:pPr>
        <w:tabs>
          <w:tab w:val="num" w:pos="851"/>
        </w:tabs>
        <w:ind w:left="851" w:hanging="851"/>
      </w:pPr>
      <w:rPr>
        <w:rFonts w:cs="Times New Roman"/>
        <w:b w:val="0"/>
        <w:sz w:val="22"/>
        <w:szCs w:val="22"/>
      </w:rPr>
    </w:lvl>
    <w:lvl w:ilvl="2">
      <w:start w:val="1"/>
      <w:numFmt w:val="lowerLetter"/>
      <w:lvlText w:val="(%3)"/>
      <w:lvlJc w:val="left"/>
      <w:pPr>
        <w:tabs>
          <w:tab w:val="num" w:pos="1701"/>
        </w:tabs>
        <w:ind w:left="1701" w:hanging="850"/>
      </w:pPr>
      <w:rPr>
        <w:rFonts w:cs="Times New Roman"/>
        <w:b w:val="0"/>
        <w:bCs/>
      </w:rPr>
    </w:lvl>
    <w:lvl w:ilvl="3">
      <w:start w:val="1"/>
      <w:numFmt w:val="lowerRoman"/>
      <w:lvlText w:val="(%4)"/>
      <w:lvlJc w:val="left"/>
      <w:pPr>
        <w:tabs>
          <w:tab w:val="num" w:pos="2552"/>
        </w:tabs>
        <w:ind w:left="2552" w:hanging="851"/>
      </w:pPr>
      <w:rPr>
        <w:rFonts w:cs="Times New Roman"/>
      </w:rPr>
    </w:lvl>
    <w:lvl w:ilvl="4">
      <w:start w:val="1"/>
      <w:numFmt w:val="decimal"/>
      <w:lvlText w:val="%5."/>
      <w:lvlJc w:val="left"/>
      <w:pPr>
        <w:tabs>
          <w:tab w:val="num" w:pos="851"/>
        </w:tabs>
        <w:ind w:left="851" w:hanging="851"/>
      </w:pPr>
      <w:rPr>
        <w:rFonts w:cs="Times New Roman"/>
      </w:rPr>
    </w:lvl>
    <w:lvl w:ilvl="5">
      <w:start w:val="1"/>
      <w:numFmt w:val="none"/>
      <w:lvlText w:val="%1"/>
      <w:lvlJc w:val="left"/>
      <w:pPr>
        <w:tabs>
          <w:tab w:val="num" w:pos="2738"/>
        </w:tabs>
        <w:ind w:left="2738" w:hanging="941"/>
      </w:pPr>
      <w:rPr>
        <w:rFonts w:cs="Times New Roman"/>
      </w:rPr>
    </w:lvl>
    <w:lvl w:ilvl="6">
      <w:start w:val="1"/>
      <w:numFmt w:val="decimal"/>
      <w:lvlText w:val="%1.%2.%3.%4.%5.%6.%7."/>
      <w:lvlJc w:val="left"/>
      <w:pPr>
        <w:tabs>
          <w:tab w:val="num" w:pos="3237"/>
        </w:tabs>
        <w:ind w:left="3237" w:hanging="1077"/>
      </w:pPr>
      <w:rPr>
        <w:rFonts w:cs="Times New Roman"/>
      </w:rPr>
    </w:lvl>
    <w:lvl w:ilvl="7">
      <w:start w:val="1"/>
      <w:numFmt w:val="decimal"/>
      <w:lvlText w:val="%1.%2.%3.%4.%5.%6.%7.%8."/>
      <w:lvlJc w:val="left"/>
      <w:pPr>
        <w:tabs>
          <w:tab w:val="num" w:pos="3742"/>
        </w:tabs>
        <w:ind w:left="3742" w:hanging="1225"/>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start w:val="1"/>
        <w:numFmt w:val="decimal"/>
        <w:lvlText w:val="%1."/>
        <w:lvlJc w:val="left"/>
        <w:pPr>
          <w:tabs>
            <w:tab w:val="num" w:pos="851"/>
          </w:tabs>
          <w:ind w:left="851" w:hanging="851"/>
        </w:pPr>
        <w:rPr>
          <w:rFonts w:cs="Times New Roman"/>
          <w:b w:val="0"/>
        </w:rPr>
      </w:lvl>
    </w:lvlOverride>
    <w:lvlOverride w:ilvl="1">
      <w:lvl w:ilvl="1">
        <w:start w:val="1"/>
        <w:numFmt w:val="decimal"/>
        <w:lvlText w:val="%1.%2."/>
        <w:lvlJc w:val="left"/>
        <w:pPr>
          <w:tabs>
            <w:tab w:val="num" w:pos="851"/>
          </w:tabs>
          <w:ind w:left="851" w:hanging="851"/>
        </w:pPr>
        <w:rPr>
          <w:rFonts w:cs="Times New Roman"/>
          <w:b w:val="0"/>
        </w:rPr>
      </w:lvl>
    </w:lvlOverride>
    <w:lvlOverride w:ilvl="2">
      <w:lvl w:ilvl="2">
        <w:start w:val="1"/>
        <w:numFmt w:val="decimal"/>
        <w:isLgl/>
        <w:lvlText w:val="%1.%2.%3."/>
        <w:lvlJc w:val="left"/>
        <w:pPr>
          <w:tabs>
            <w:tab w:val="num" w:pos="1134"/>
          </w:tabs>
          <w:ind w:left="1134" w:hanging="113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5">
    <w:abstractNumId w:val="0"/>
    <w:lvlOverride w:ilvl="0">
      <w:lvl w:ilvl="0">
        <w:start w:val="1"/>
        <w:numFmt w:val="decimal"/>
        <w:lvlText w:val="%1."/>
        <w:lvlJc w:val="left"/>
        <w:pPr>
          <w:tabs>
            <w:tab w:val="num" w:pos="3731"/>
          </w:tabs>
          <w:ind w:left="3731" w:hanging="851"/>
        </w:pPr>
        <w:rPr>
          <w:rFonts w:cs="Times New Roman"/>
          <w:b w:val="0"/>
        </w:rPr>
      </w:lvl>
    </w:lvlOverride>
    <w:lvlOverride w:ilvl="1">
      <w:lvl w:ilvl="1">
        <w:start w:val="1"/>
        <w:numFmt w:val="decimal"/>
        <w:lvlText w:val="%1.%2."/>
        <w:lvlJc w:val="left"/>
        <w:pPr>
          <w:tabs>
            <w:tab w:val="num" w:pos="3731"/>
          </w:tabs>
          <w:ind w:left="3731" w:hanging="851"/>
        </w:pPr>
        <w:rPr>
          <w:rFonts w:cs="Times New Roman"/>
          <w:b w:val="0"/>
        </w:rPr>
      </w:lvl>
    </w:lvlOverride>
    <w:lvlOverride w:ilvl="2">
      <w:lvl w:ilvl="2">
        <w:start w:val="1"/>
        <w:numFmt w:val="decimal"/>
        <w:isLgl/>
        <w:lvlText w:val="%1.%2.%3."/>
        <w:lvlJc w:val="left"/>
        <w:pPr>
          <w:tabs>
            <w:tab w:val="num" w:pos="4014"/>
          </w:tabs>
          <w:ind w:left="4014" w:hanging="1134"/>
        </w:pPr>
        <w:rPr>
          <w:rFonts w:cs="Times New Roman"/>
          <w:b w:val="0"/>
        </w:rPr>
      </w:lvl>
    </w:lvlOverride>
    <w:lvlOverride w:ilvl="3">
      <w:lvl w:ilvl="3">
        <w:start w:val="1"/>
        <w:numFmt w:val="decimal"/>
        <w:lvlText w:val="%1.%2.%3.%4."/>
        <w:lvlJc w:val="left"/>
        <w:pPr>
          <w:ind w:left="4608" w:hanging="648"/>
        </w:pPr>
        <w:rPr>
          <w:rFonts w:cs="Times New Roman"/>
        </w:rPr>
      </w:lvl>
    </w:lvlOverride>
    <w:lvlOverride w:ilvl="4">
      <w:lvl w:ilvl="4">
        <w:start w:val="1"/>
        <w:numFmt w:val="decimal"/>
        <w:lvlText w:val="%1.%2.%3.%4.%5."/>
        <w:lvlJc w:val="left"/>
        <w:pPr>
          <w:ind w:left="5112" w:hanging="792"/>
        </w:pPr>
        <w:rPr>
          <w:rFonts w:cs="Times New Roman"/>
        </w:rPr>
      </w:lvl>
    </w:lvlOverride>
    <w:lvlOverride w:ilvl="5">
      <w:lvl w:ilvl="5">
        <w:start w:val="1"/>
        <w:numFmt w:val="decimal"/>
        <w:lvlText w:val="%1.%2.%3.%4.%5.%6."/>
        <w:lvlJc w:val="left"/>
        <w:pPr>
          <w:ind w:left="5616" w:hanging="936"/>
        </w:pPr>
        <w:rPr>
          <w:rFonts w:cs="Times New Roman"/>
        </w:rPr>
      </w:lvl>
    </w:lvlOverride>
    <w:lvlOverride w:ilvl="6">
      <w:lvl w:ilvl="6">
        <w:start w:val="1"/>
        <w:numFmt w:val="decimal"/>
        <w:lvlText w:val="%1.%2.%3.%4.%5.%6.%7."/>
        <w:lvlJc w:val="left"/>
        <w:pPr>
          <w:ind w:left="6120" w:hanging="1080"/>
        </w:pPr>
        <w:rPr>
          <w:rFonts w:cs="Times New Roman"/>
        </w:rPr>
      </w:lvl>
    </w:lvlOverride>
    <w:lvlOverride w:ilvl="7">
      <w:lvl w:ilvl="7">
        <w:start w:val="1"/>
        <w:numFmt w:val="decimal"/>
        <w:lvlText w:val="%1.%2.%3.%4.%5.%6.%7.%8."/>
        <w:lvlJc w:val="left"/>
        <w:pPr>
          <w:ind w:left="6624" w:hanging="1224"/>
        </w:pPr>
        <w:rPr>
          <w:rFonts w:cs="Times New Roman"/>
        </w:rPr>
      </w:lvl>
    </w:lvlOverride>
    <w:lvlOverride w:ilvl="8">
      <w:lvl w:ilvl="8">
        <w:start w:val="1"/>
        <w:numFmt w:val="decimal"/>
        <w:lvlText w:val="%1.%2.%3.%4.%5.%6.%7.%8.%9."/>
        <w:lvlJc w:val="left"/>
        <w:pPr>
          <w:ind w:left="7200" w:hanging="1440"/>
        </w:pPr>
        <w:rPr>
          <w:rFonts w:cs="Times New Roman"/>
        </w:rPr>
      </w:lvl>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A9C"/>
    <w:rsid w:val="00007373"/>
    <w:rsid w:val="00020EB5"/>
    <w:rsid w:val="00030A0A"/>
    <w:rsid w:val="00032B6B"/>
    <w:rsid w:val="00041D3A"/>
    <w:rsid w:val="000445B3"/>
    <w:rsid w:val="00066860"/>
    <w:rsid w:val="000765AB"/>
    <w:rsid w:val="0007719B"/>
    <w:rsid w:val="00086A37"/>
    <w:rsid w:val="000B6948"/>
    <w:rsid w:val="000D2588"/>
    <w:rsid w:val="000E2B06"/>
    <w:rsid w:val="000E6DC1"/>
    <w:rsid w:val="00111D27"/>
    <w:rsid w:val="001602EB"/>
    <w:rsid w:val="00182BE9"/>
    <w:rsid w:val="001B5567"/>
    <w:rsid w:val="001B5E68"/>
    <w:rsid w:val="001F0491"/>
    <w:rsid w:val="001F6DE2"/>
    <w:rsid w:val="00202F8D"/>
    <w:rsid w:val="00211572"/>
    <w:rsid w:val="0021515A"/>
    <w:rsid w:val="00215793"/>
    <w:rsid w:val="002157C3"/>
    <w:rsid w:val="0023133C"/>
    <w:rsid w:val="00236CC8"/>
    <w:rsid w:val="00284B8A"/>
    <w:rsid w:val="00297468"/>
    <w:rsid w:val="002A2D4B"/>
    <w:rsid w:val="002E2B0A"/>
    <w:rsid w:val="00305037"/>
    <w:rsid w:val="00327865"/>
    <w:rsid w:val="00376AA8"/>
    <w:rsid w:val="00395A1F"/>
    <w:rsid w:val="004065A3"/>
    <w:rsid w:val="0041294E"/>
    <w:rsid w:val="004219E8"/>
    <w:rsid w:val="00430933"/>
    <w:rsid w:val="0047045F"/>
    <w:rsid w:val="00472F10"/>
    <w:rsid w:val="00474436"/>
    <w:rsid w:val="004921ED"/>
    <w:rsid w:val="004A1592"/>
    <w:rsid w:val="004A5098"/>
    <w:rsid w:val="004B2CB6"/>
    <w:rsid w:val="004F1D86"/>
    <w:rsid w:val="00532E37"/>
    <w:rsid w:val="005446A6"/>
    <w:rsid w:val="00547D85"/>
    <w:rsid w:val="00550FAF"/>
    <w:rsid w:val="00560FF5"/>
    <w:rsid w:val="005706BB"/>
    <w:rsid w:val="005807C8"/>
    <w:rsid w:val="0058597A"/>
    <w:rsid w:val="00593B1A"/>
    <w:rsid w:val="005A4583"/>
    <w:rsid w:val="005A7C13"/>
    <w:rsid w:val="005C0BCD"/>
    <w:rsid w:val="005C6F0B"/>
    <w:rsid w:val="005D5A1A"/>
    <w:rsid w:val="005E6A1F"/>
    <w:rsid w:val="005F1AA0"/>
    <w:rsid w:val="005F4175"/>
    <w:rsid w:val="006122E5"/>
    <w:rsid w:val="00657F83"/>
    <w:rsid w:val="006667ED"/>
    <w:rsid w:val="00670BCA"/>
    <w:rsid w:val="006761F4"/>
    <w:rsid w:val="006A2271"/>
    <w:rsid w:val="006C46A0"/>
    <w:rsid w:val="006C4772"/>
    <w:rsid w:val="006E13D2"/>
    <w:rsid w:val="00703982"/>
    <w:rsid w:val="00727399"/>
    <w:rsid w:val="00774BB2"/>
    <w:rsid w:val="00786A34"/>
    <w:rsid w:val="007B4ECC"/>
    <w:rsid w:val="007E4B4D"/>
    <w:rsid w:val="00801E4F"/>
    <w:rsid w:val="008229CD"/>
    <w:rsid w:val="008308A3"/>
    <w:rsid w:val="008402B4"/>
    <w:rsid w:val="00867DFD"/>
    <w:rsid w:val="00877C2A"/>
    <w:rsid w:val="00885286"/>
    <w:rsid w:val="008942EC"/>
    <w:rsid w:val="008E4C18"/>
    <w:rsid w:val="00925B58"/>
    <w:rsid w:val="009538F4"/>
    <w:rsid w:val="00953D3D"/>
    <w:rsid w:val="00974688"/>
    <w:rsid w:val="009831D0"/>
    <w:rsid w:val="00984E8A"/>
    <w:rsid w:val="00996873"/>
    <w:rsid w:val="009A40CE"/>
    <w:rsid w:val="009B7481"/>
    <w:rsid w:val="009E5C00"/>
    <w:rsid w:val="00A152DD"/>
    <w:rsid w:val="00A42A9C"/>
    <w:rsid w:val="00A63ACC"/>
    <w:rsid w:val="00A7588C"/>
    <w:rsid w:val="00A8478B"/>
    <w:rsid w:val="00AA1E5A"/>
    <w:rsid w:val="00AC3DBF"/>
    <w:rsid w:val="00AC7558"/>
    <w:rsid w:val="00AC7AAE"/>
    <w:rsid w:val="00AF7213"/>
    <w:rsid w:val="00B03824"/>
    <w:rsid w:val="00B22954"/>
    <w:rsid w:val="00B26A0E"/>
    <w:rsid w:val="00B3099F"/>
    <w:rsid w:val="00B420F7"/>
    <w:rsid w:val="00B43846"/>
    <w:rsid w:val="00B4731F"/>
    <w:rsid w:val="00B847DC"/>
    <w:rsid w:val="00BD147E"/>
    <w:rsid w:val="00BE741B"/>
    <w:rsid w:val="00BF1E0A"/>
    <w:rsid w:val="00C12B57"/>
    <w:rsid w:val="00C67139"/>
    <w:rsid w:val="00C949A1"/>
    <w:rsid w:val="00CA4769"/>
    <w:rsid w:val="00CA58D1"/>
    <w:rsid w:val="00CA7566"/>
    <w:rsid w:val="00CA764C"/>
    <w:rsid w:val="00CB40BC"/>
    <w:rsid w:val="00CB6CD2"/>
    <w:rsid w:val="00D50EA8"/>
    <w:rsid w:val="00D61561"/>
    <w:rsid w:val="00DA7B0F"/>
    <w:rsid w:val="00DC2424"/>
    <w:rsid w:val="00DC4C6F"/>
    <w:rsid w:val="00DF2CFD"/>
    <w:rsid w:val="00E14AF2"/>
    <w:rsid w:val="00E16B67"/>
    <w:rsid w:val="00E22116"/>
    <w:rsid w:val="00E31D76"/>
    <w:rsid w:val="00E473CA"/>
    <w:rsid w:val="00E53929"/>
    <w:rsid w:val="00E62945"/>
    <w:rsid w:val="00E70459"/>
    <w:rsid w:val="00E80F2D"/>
    <w:rsid w:val="00E877B5"/>
    <w:rsid w:val="00E95630"/>
    <w:rsid w:val="00EA6D06"/>
    <w:rsid w:val="00EB0600"/>
    <w:rsid w:val="00ED0A97"/>
    <w:rsid w:val="00EE527B"/>
    <w:rsid w:val="00EF0833"/>
    <w:rsid w:val="00F0235F"/>
    <w:rsid w:val="00F25034"/>
    <w:rsid w:val="00F43537"/>
    <w:rsid w:val="00F82984"/>
    <w:rsid w:val="00FB1974"/>
    <w:rsid w:val="00FC3E86"/>
    <w:rsid w:val="00FE377A"/>
    <w:rsid w:val="00FF40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45F"/>
    <w:pPr>
      <w:tabs>
        <w:tab w:val="left" w:pos="851"/>
        <w:tab w:val="left" w:pos="1701"/>
        <w:tab w:val="left" w:pos="2552"/>
        <w:tab w:val="right" w:pos="8505"/>
      </w:tabs>
      <w:jc w:val="both"/>
    </w:pPr>
    <w:rPr>
      <w:rFonts w:ascii="Arial" w:eastAsia="Times New Roman" w:hAnsi="Arial"/>
      <w:sz w:val="24"/>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X5">
    <w:name w:val="COX5"/>
    <w:basedOn w:val="Normal"/>
    <w:next w:val="Normal"/>
    <w:link w:val="COX5Char"/>
    <w:rsid w:val="00CB6CD2"/>
    <w:pPr>
      <w:numPr>
        <w:numId w:val="2"/>
      </w:numPr>
    </w:pPr>
    <w:rPr>
      <w:rFonts w:ascii="Calibri" w:eastAsia="Calibri" w:hAnsi="Calibri"/>
      <w:sz w:val="20"/>
      <w:lang w:eastAsia="en-GB"/>
    </w:rPr>
  </w:style>
  <w:style w:type="character" w:styleId="Hyperlink">
    <w:name w:val="Hyperlink"/>
    <w:basedOn w:val="DefaultParagraphFont"/>
    <w:uiPriority w:val="99"/>
    <w:rsid w:val="0047045F"/>
    <w:rPr>
      <w:rFonts w:cs="Times New Roman"/>
      <w:color w:val="0000FF"/>
      <w:u w:val="single"/>
    </w:rPr>
  </w:style>
  <w:style w:type="paragraph" w:styleId="ListParagraph">
    <w:name w:val="List Paragraph"/>
    <w:basedOn w:val="Normal"/>
    <w:uiPriority w:val="99"/>
    <w:qFormat/>
    <w:rsid w:val="0047045F"/>
    <w:pPr>
      <w:ind w:left="720"/>
    </w:pPr>
  </w:style>
  <w:style w:type="character" w:customStyle="1" w:styleId="COX5Char">
    <w:name w:val="COX5 Char"/>
    <w:link w:val="COX5"/>
    <w:locked/>
    <w:rsid w:val="0047045F"/>
    <w:rPr>
      <w:sz w:val="20"/>
      <w:szCs w:val="20"/>
      <w:lang w:val="en-ZA" w:eastAsia="en-GB"/>
    </w:rPr>
  </w:style>
  <w:style w:type="paragraph" w:styleId="BalloonText">
    <w:name w:val="Balloon Text"/>
    <w:basedOn w:val="Normal"/>
    <w:link w:val="BalloonTextChar"/>
    <w:uiPriority w:val="99"/>
    <w:semiHidden/>
    <w:rsid w:val="00532E37"/>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32E37"/>
    <w:rPr>
      <w:rFonts w:ascii="Lucida Grande" w:hAnsi="Lucida Grande" w:cs="Times New Roman"/>
      <w:sz w:val="18"/>
      <w:szCs w:val="18"/>
      <w:lang w:val="en-ZA"/>
    </w:rPr>
  </w:style>
  <w:style w:type="paragraph" w:styleId="PlainText">
    <w:name w:val="Plain Text"/>
    <w:basedOn w:val="Normal"/>
    <w:link w:val="PlainTextChar"/>
    <w:uiPriority w:val="99"/>
    <w:semiHidden/>
    <w:unhideWhenUsed/>
    <w:rsid w:val="00C12B57"/>
    <w:pPr>
      <w:tabs>
        <w:tab w:val="clear" w:pos="851"/>
        <w:tab w:val="clear" w:pos="1701"/>
        <w:tab w:val="clear" w:pos="2552"/>
        <w:tab w:val="clear" w:pos="8505"/>
      </w:tabs>
      <w:jc w:val="left"/>
    </w:pPr>
    <w:rPr>
      <w:rFonts w:ascii="Century Gothic" w:eastAsiaTheme="minorHAnsi" w:hAnsi="Century Gothic" w:cs="Calibri"/>
      <w:szCs w:val="21"/>
      <w:lang w:val="en-GB"/>
    </w:rPr>
  </w:style>
  <w:style w:type="character" w:customStyle="1" w:styleId="PlainTextChar">
    <w:name w:val="Plain Text Char"/>
    <w:basedOn w:val="DefaultParagraphFont"/>
    <w:link w:val="PlainText"/>
    <w:uiPriority w:val="99"/>
    <w:semiHidden/>
    <w:rsid w:val="00C12B57"/>
    <w:rPr>
      <w:rFonts w:ascii="Century Gothic" w:eastAsiaTheme="minorHAnsi" w:hAnsi="Century Gothic" w:cs="Calibri"/>
      <w:sz w:val="24"/>
      <w:szCs w:val="21"/>
      <w:lang w:val="en-GB"/>
    </w:rPr>
  </w:style>
  <w:style w:type="character" w:styleId="CommentReference">
    <w:name w:val="annotation reference"/>
    <w:basedOn w:val="DefaultParagraphFont"/>
    <w:uiPriority w:val="99"/>
    <w:semiHidden/>
    <w:unhideWhenUsed/>
    <w:rsid w:val="00E95630"/>
    <w:rPr>
      <w:sz w:val="16"/>
      <w:szCs w:val="16"/>
    </w:rPr>
  </w:style>
  <w:style w:type="paragraph" w:styleId="CommentText">
    <w:name w:val="annotation text"/>
    <w:basedOn w:val="Normal"/>
    <w:link w:val="CommentTextChar"/>
    <w:uiPriority w:val="99"/>
    <w:semiHidden/>
    <w:unhideWhenUsed/>
    <w:rsid w:val="00E95630"/>
    <w:rPr>
      <w:sz w:val="20"/>
    </w:rPr>
  </w:style>
  <w:style w:type="character" w:customStyle="1" w:styleId="CommentTextChar">
    <w:name w:val="Comment Text Char"/>
    <w:basedOn w:val="DefaultParagraphFont"/>
    <w:link w:val="CommentText"/>
    <w:uiPriority w:val="99"/>
    <w:semiHidden/>
    <w:rsid w:val="00E95630"/>
    <w:rPr>
      <w:rFonts w:ascii="Arial" w:eastAsia="Times New Roman" w:hAnsi="Arial"/>
      <w:sz w:val="20"/>
      <w:szCs w:val="20"/>
      <w:lang w:val="en-ZA"/>
    </w:rPr>
  </w:style>
  <w:style w:type="paragraph" w:styleId="CommentSubject">
    <w:name w:val="annotation subject"/>
    <w:basedOn w:val="CommentText"/>
    <w:next w:val="CommentText"/>
    <w:link w:val="CommentSubjectChar"/>
    <w:uiPriority w:val="99"/>
    <w:semiHidden/>
    <w:unhideWhenUsed/>
    <w:rsid w:val="00E95630"/>
    <w:rPr>
      <w:b/>
      <w:bCs/>
    </w:rPr>
  </w:style>
  <w:style w:type="character" w:customStyle="1" w:styleId="CommentSubjectChar">
    <w:name w:val="Comment Subject Char"/>
    <w:basedOn w:val="CommentTextChar"/>
    <w:link w:val="CommentSubject"/>
    <w:uiPriority w:val="99"/>
    <w:semiHidden/>
    <w:rsid w:val="00E95630"/>
    <w:rPr>
      <w:rFonts w:ascii="Arial" w:eastAsia="Times New Roman" w:hAnsi="Arial"/>
      <w:b/>
      <w:bCs/>
      <w:sz w:val="20"/>
      <w:szCs w:val="20"/>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45F"/>
    <w:pPr>
      <w:tabs>
        <w:tab w:val="left" w:pos="851"/>
        <w:tab w:val="left" w:pos="1701"/>
        <w:tab w:val="left" w:pos="2552"/>
        <w:tab w:val="right" w:pos="8505"/>
      </w:tabs>
      <w:jc w:val="both"/>
    </w:pPr>
    <w:rPr>
      <w:rFonts w:ascii="Arial" w:eastAsia="Times New Roman" w:hAnsi="Arial"/>
      <w:sz w:val="24"/>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X5">
    <w:name w:val="COX5"/>
    <w:basedOn w:val="Normal"/>
    <w:next w:val="Normal"/>
    <w:link w:val="COX5Char"/>
    <w:rsid w:val="00CB6CD2"/>
    <w:pPr>
      <w:numPr>
        <w:numId w:val="2"/>
      </w:numPr>
    </w:pPr>
    <w:rPr>
      <w:rFonts w:ascii="Calibri" w:eastAsia="Calibri" w:hAnsi="Calibri"/>
      <w:sz w:val="20"/>
      <w:lang w:eastAsia="en-GB"/>
    </w:rPr>
  </w:style>
  <w:style w:type="character" w:styleId="Hyperlink">
    <w:name w:val="Hyperlink"/>
    <w:basedOn w:val="DefaultParagraphFont"/>
    <w:uiPriority w:val="99"/>
    <w:rsid w:val="0047045F"/>
    <w:rPr>
      <w:rFonts w:cs="Times New Roman"/>
      <w:color w:val="0000FF"/>
      <w:u w:val="single"/>
    </w:rPr>
  </w:style>
  <w:style w:type="paragraph" w:styleId="ListParagraph">
    <w:name w:val="List Paragraph"/>
    <w:basedOn w:val="Normal"/>
    <w:uiPriority w:val="99"/>
    <w:qFormat/>
    <w:rsid w:val="0047045F"/>
    <w:pPr>
      <w:ind w:left="720"/>
    </w:pPr>
  </w:style>
  <w:style w:type="character" w:customStyle="1" w:styleId="COX5Char">
    <w:name w:val="COX5 Char"/>
    <w:link w:val="COX5"/>
    <w:locked/>
    <w:rsid w:val="0047045F"/>
    <w:rPr>
      <w:sz w:val="20"/>
      <w:szCs w:val="20"/>
      <w:lang w:val="en-ZA" w:eastAsia="en-GB"/>
    </w:rPr>
  </w:style>
  <w:style w:type="paragraph" w:styleId="BalloonText">
    <w:name w:val="Balloon Text"/>
    <w:basedOn w:val="Normal"/>
    <w:link w:val="BalloonTextChar"/>
    <w:uiPriority w:val="99"/>
    <w:semiHidden/>
    <w:rsid w:val="00532E37"/>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32E37"/>
    <w:rPr>
      <w:rFonts w:ascii="Lucida Grande" w:hAnsi="Lucida Grande" w:cs="Times New Roman"/>
      <w:sz w:val="18"/>
      <w:szCs w:val="18"/>
      <w:lang w:val="en-ZA"/>
    </w:rPr>
  </w:style>
  <w:style w:type="paragraph" w:styleId="PlainText">
    <w:name w:val="Plain Text"/>
    <w:basedOn w:val="Normal"/>
    <w:link w:val="PlainTextChar"/>
    <w:uiPriority w:val="99"/>
    <w:semiHidden/>
    <w:unhideWhenUsed/>
    <w:rsid w:val="00C12B57"/>
    <w:pPr>
      <w:tabs>
        <w:tab w:val="clear" w:pos="851"/>
        <w:tab w:val="clear" w:pos="1701"/>
        <w:tab w:val="clear" w:pos="2552"/>
        <w:tab w:val="clear" w:pos="8505"/>
      </w:tabs>
      <w:jc w:val="left"/>
    </w:pPr>
    <w:rPr>
      <w:rFonts w:ascii="Century Gothic" w:eastAsiaTheme="minorHAnsi" w:hAnsi="Century Gothic" w:cs="Calibri"/>
      <w:szCs w:val="21"/>
      <w:lang w:val="en-GB"/>
    </w:rPr>
  </w:style>
  <w:style w:type="character" w:customStyle="1" w:styleId="PlainTextChar">
    <w:name w:val="Plain Text Char"/>
    <w:basedOn w:val="DefaultParagraphFont"/>
    <w:link w:val="PlainText"/>
    <w:uiPriority w:val="99"/>
    <w:semiHidden/>
    <w:rsid w:val="00C12B57"/>
    <w:rPr>
      <w:rFonts w:ascii="Century Gothic" w:eastAsiaTheme="minorHAnsi" w:hAnsi="Century Gothic" w:cs="Calibri"/>
      <w:sz w:val="24"/>
      <w:szCs w:val="21"/>
      <w:lang w:val="en-GB"/>
    </w:rPr>
  </w:style>
  <w:style w:type="character" w:styleId="CommentReference">
    <w:name w:val="annotation reference"/>
    <w:basedOn w:val="DefaultParagraphFont"/>
    <w:uiPriority w:val="99"/>
    <w:semiHidden/>
    <w:unhideWhenUsed/>
    <w:rsid w:val="00E95630"/>
    <w:rPr>
      <w:sz w:val="16"/>
      <w:szCs w:val="16"/>
    </w:rPr>
  </w:style>
  <w:style w:type="paragraph" w:styleId="CommentText">
    <w:name w:val="annotation text"/>
    <w:basedOn w:val="Normal"/>
    <w:link w:val="CommentTextChar"/>
    <w:uiPriority w:val="99"/>
    <w:semiHidden/>
    <w:unhideWhenUsed/>
    <w:rsid w:val="00E95630"/>
    <w:rPr>
      <w:sz w:val="20"/>
    </w:rPr>
  </w:style>
  <w:style w:type="character" w:customStyle="1" w:styleId="CommentTextChar">
    <w:name w:val="Comment Text Char"/>
    <w:basedOn w:val="DefaultParagraphFont"/>
    <w:link w:val="CommentText"/>
    <w:uiPriority w:val="99"/>
    <w:semiHidden/>
    <w:rsid w:val="00E95630"/>
    <w:rPr>
      <w:rFonts w:ascii="Arial" w:eastAsia="Times New Roman" w:hAnsi="Arial"/>
      <w:sz w:val="20"/>
      <w:szCs w:val="20"/>
      <w:lang w:val="en-ZA"/>
    </w:rPr>
  </w:style>
  <w:style w:type="paragraph" w:styleId="CommentSubject">
    <w:name w:val="annotation subject"/>
    <w:basedOn w:val="CommentText"/>
    <w:next w:val="CommentText"/>
    <w:link w:val="CommentSubjectChar"/>
    <w:uiPriority w:val="99"/>
    <w:semiHidden/>
    <w:unhideWhenUsed/>
    <w:rsid w:val="00E95630"/>
    <w:rPr>
      <w:b/>
      <w:bCs/>
    </w:rPr>
  </w:style>
  <w:style w:type="character" w:customStyle="1" w:styleId="CommentSubjectChar">
    <w:name w:val="Comment Subject Char"/>
    <w:basedOn w:val="CommentTextChar"/>
    <w:link w:val="CommentSubject"/>
    <w:uiPriority w:val="99"/>
    <w:semiHidden/>
    <w:rsid w:val="00E95630"/>
    <w:rPr>
      <w:rFonts w:ascii="Arial" w:eastAsia="Times New Roman" w:hAnsi="Arial"/>
      <w:b/>
      <w:bCs/>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717988">
      <w:marLeft w:val="0"/>
      <w:marRight w:val="0"/>
      <w:marTop w:val="0"/>
      <w:marBottom w:val="0"/>
      <w:divBdr>
        <w:top w:val="none" w:sz="0" w:space="0" w:color="auto"/>
        <w:left w:val="none" w:sz="0" w:space="0" w:color="auto"/>
        <w:bottom w:val="none" w:sz="0" w:space="0" w:color="auto"/>
        <w:right w:val="none" w:sz="0" w:space="0" w:color="auto"/>
      </w:divBdr>
    </w:div>
    <w:div w:id="10215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22A58-30F0-40DD-ABD2-AE21824E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3034</Words>
  <Characters>15314</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CONSTITUTION OF The SESK</vt:lpstr>
    </vt:vector>
  </TitlesOfParts>
  <Company>Hewlett-Packard Company</Company>
  <LinksUpToDate>false</LinksUpToDate>
  <CharactersWithSpaces>18312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OF The SESK</dc:title>
  <dc:creator>Ian Cox</dc:creator>
  <cp:lastModifiedBy>Ian Cox</cp:lastModifiedBy>
  <cp:revision>4</cp:revision>
  <cp:lastPrinted>2012-11-30T06:26:00Z</cp:lastPrinted>
  <dcterms:created xsi:type="dcterms:W3CDTF">2015-08-13T08:39:00Z</dcterms:created>
  <dcterms:modified xsi:type="dcterms:W3CDTF">2015-08-13T09:16:00Z</dcterms:modified>
</cp:coreProperties>
</file>